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79F4" w14:textId="7E4B1EEE" w:rsidR="005D0D5D" w:rsidRDefault="005D0D5D" w:rsidP="00E9027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06015426" w14:textId="63DBFDFD" w:rsidR="00C7737D" w:rsidRDefault="001743EA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7737D">
        <w:rPr>
          <w:sz w:val="24"/>
          <w:szCs w:val="24"/>
        </w:rPr>
        <w:t xml:space="preserve">остановлением </w:t>
      </w:r>
      <w:r w:rsidR="009521A5">
        <w:rPr>
          <w:sz w:val="24"/>
          <w:szCs w:val="24"/>
        </w:rPr>
        <w:t>а</w:t>
      </w:r>
      <w:r w:rsidR="0046722A">
        <w:rPr>
          <w:sz w:val="24"/>
          <w:szCs w:val="24"/>
        </w:rPr>
        <w:t xml:space="preserve">дминистрации </w:t>
      </w:r>
    </w:p>
    <w:p w14:paraId="4D4CFC4F" w14:textId="340667D6" w:rsidR="0046722A" w:rsidRDefault="009521A5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14:paraId="1D784F33" w14:textId="15980152" w:rsidR="005D0D5D" w:rsidRDefault="0024254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46722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09 декабря 2021 г.</w:t>
      </w:r>
      <w:r>
        <w:rPr>
          <w:sz w:val="24"/>
          <w:szCs w:val="24"/>
        </w:rPr>
        <w:t xml:space="preserve"> </w:t>
      </w:r>
      <w:r w:rsidR="0046722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609-па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14:paraId="495F7FF2" w14:textId="77777777"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14:paraId="13396484" w14:textId="77777777"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Арсеньевского городского округа</w:t>
      </w:r>
      <w:bookmarkEnd w:id="1"/>
      <w:bookmarkEnd w:id="2"/>
      <w:bookmarkEnd w:id="3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14:paraId="40BAEC94" w14:textId="23D3E65E"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2022 год</w:t>
      </w:r>
    </w:p>
    <w:p w14:paraId="5E12CADF" w14:textId="77777777"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14:paraId="426CA4E5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14:paraId="61AE2D06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14:paraId="50DEA47E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14:paraId="462AF809" w14:textId="472E28C3"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14:paraId="797A396C" w14:textId="77777777"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0F9E15D" w14:textId="268C9D3B" w:rsidR="006D4169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14:paraId="0CAA553B" w14:textId="441BF1DB" w:rsidR="009521A5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9521A5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="00E21691" w:rsidRPr="00DF04A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начальник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Отдела, главный специалист </w:t>
      </w:r>
      <w:r w:rsidR="00200308">
        <w:rPr>
          <w:rFonts w:ascii="Times New Roman" w:hAnsi="Times New Roman"/>
          <w:sz w:val="26"/>
          <w:szCs w:val="26"/>
        </w:rPr>
        <w:t>1</w:t>
      </w:r>
      <w:r w:rsidR="00ED0C0D" w:rsidRPr="00ED0C0D">
        <w:rPr>
          <w:rFonts w:ascii="Times New Roman" w:hAnsi="Times New Roman"/>
          <w:sz w:val="26"/>
          <w:szCs w:val="26"/>
        </w:rPr>
        <w:t xml:space="preserve"> </w:t>
      </w:r>
      <w:r w:rsidR="00200308">
        <w:rPr>
          <w:rFonts w:ascii="Times New Roman" w:hAnsi="Times New Roman"/>
          <w:sz w:val="26"/>
          <w:szCs w:val="26"/>
        </w:rPr>
        <w:t xml:space="preserve">разряда </w:t>
      </w:r>
      <w:r w:rsidR="009521A5" w:rsidRPr="00DF04AF">
        <w:rPr>
          <w:rFonts w:ascii="Times New Roman" w:hAnsi="Times New Roman"/>
          <w:sz w:val="26"/>
          <w:szCs w:val="26"/>
        </w:rPr>
        <w:t>отдела дорожного хозяйства и транспорта (далее –инспектор).</w:t>
      </w:r>
    </w:p>
    <w:p w14:paraId="6A2BA391" w14:textId="42ECA3C2" w:rsidR="00C7737D" w:rsidRPr="00DF04AF" w:rsidRDefault="00DB6B32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>. </w:t>
      </w:r>
      <w:r w:rsidR="004431AD">
        <w:rPr>
          <w:rFonts w:ascii="Times New Roman" w:hAnsi="Times New Roman"/>
          <w:sz w:val="26"/>
          <w:szCs w:val="26"/>
        </w:rPr>
        <w:t>М</w:t>
      </w:r>
      <w:r w:rsidR="00F92EA7" w:rsidRPr="00DF04AF">
        <w:rPr>
          <w:rFonts w:ascii="Times New Roman" w:hAnsi="Times New Roman"/>
          <w:sz w:val="26"/>
          <w:szCs w:val="26"/>
        </w:rPr>
        <w:t>ероприяти</w:t>
      </w:r>
      <w:r w:rsidR="004431AD">
        <w:rPr>
          <w:rFonts w:ascii="Times New Roman" w:hAnsi="Times New Roman"/>
          <w:sz w:val="26"/>
          <w:szCs w:val="26"/>
        </w:rPr>
        <w:t>я</w:t>
      </w:r>
      <w:r w:rsidR="00F92EA7" w:rsidRPr="00DF04AF">
        <w:rPr>
          <w:rFonts w:ascii="Times New Roman" w:hAnsi="Times New Roman"/>
          <w:sz w:val="26"/>
          <w:szCs w:val="26"/>
        </w:rPr>
        <w:t xml:space="preserve"> по профилактике рисков, требований, установленных муниципальными правовыми актами, </w:t>
      </w:r>
      <w:bookmarkStart w:id="5" w:name="_Hlk83054132"/>
      <w:r w:rsidR="004431AD">
        <w:rPr>
          <w:rFonts w:ascii="Times New Roman" w:hAnsi="Times New Roman"/>
          <w:sz w:val="26"/>
          <w:szCs w:val="26"/>
        </w:rPr>
        <w:t>включают в себя исполнение</w:t>
      </w:r>
      <w:r w:rsidR="00C7737D" w:rsidRPr="00DF04AF">
        <w:rPr>
          <w:rFonts w:ascii="Times New Roman" w:hAnsi="Times New Roman"/>
          <w:sz w:val="26"/>
          <w:szCs w:val="26"/>
        </w:rPr>
        <w:t xml:space="preserve"> обязательных требований: </w:t>
      </w:r>
    </w:p>
    <w:p w14:paraId="4E303FDA" w14:textId="6AB9727C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2C68DA73" w14:textId="6ECFEFBA" w:rsidR="00262266" w:rsidRPr="00DF04AF" w:rsidRDefault="00C7737D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1BBE473" w14:textId="4858A0B4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BD63178" w14:textId="77777777" w:rsidR="004431AD" w:rsidRDefault="00C7737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4431AD">
        <w:rPr>
          <w:rFonts w:ascii="Times New Roman" w:hAnsi="Times New Roman"/>
          <w:sz w:val="26"/>
          <w:szCs w:val="26"/>
        </w:rPr>
        <w:t>рганизации регулярных перевозок.</w:t>
      </w:r>
    </w:p>
    <w:bookmarkEnd w:id="5"/>
    <w:p w14:paraId="6DFE6308" w14:textId="2CB58B70" w:rsidR="00F92EA7" w:rsidRPr="00DF04AF" w:rsidRDefault="004431A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92EA7" w:rsidRPr="00DF04AF">
        <w:rPr>
          <w:rFonts w:ascii="Times New Roman" w:hAnsi="Times New Roman"/>
          <w:sz w:val="26"/>
          <w:szCs w:val="26"/>
        </w:rPr>
        <w:t xml:space="preserve"> 2021 году проведена следующая работа:</w:t>
      </w:r>
    </w:p>
    <w:p w14:paraId="532A2D68" w14:textId="5AD7F6B3" w:rsidR="00F92EA7" w:rsidRPr="00DF04AF" w:rsidRDefault="00D44E2E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2EA7" w:rsidRPr="00DF04AF">
        <w:rPr>
          <w:rFonts w:ascii="Times New Roman" w:hAnsi="Times New Roman"/>
          <w:sz w:val="26"/>
          <w:szCs w:val="26"/>
        </w:rPr>
        <w:t xml:space="preserve">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8" w:history="1">
        <w:r w:rsidR="00B711AB" w:rsidRPr="00DF04AF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="00B711AB" w:rsidRPr="00DF04AF">
        <w:rPr>
          <w:rFonts w:ascii="Times New Roman" w:hAnsi="Times New Roman"/>
          <w:sz w:val="26"/>
          <w:szCs w:val="26"/>
        </w:rPr>
        <w:t xml:space="preserve">)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="00F92EA7"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</w:t>
      </w:r>
      <w:r w:rsidR="000F1D92" w:rsidRPr="00DF04AF">
        <w:rPr>
          <w:rFonts w:ascii="Times New Roman" w:hAnsi="Times New Roman"/>
          <w:sz w:val="26"/>
          <w:szCs w:val="26"/>
        </w:rPr>
        <w:lastRenderedPageBreak/>
        <w:t xml:space="preserve">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>территории Арсеньевского городского округа</w:t>
      </w:r>
      <w:r w:rsidR="00F92EA7" w:rsidRPr="00DF04AF">
        <w:rPr>
          <w:rFonts w:ascii="Times New Roman" w:hAnsi="Times New Roman"/>
          <w:sz w:val="26"/>
          <w:szCs w:val="26"/>
        </w:rPr>
        <w:t>;</w:t>
      </w:r>
    </w:p>
    <w:p w14:paraId="141CC03B" w14:textId="2D5015AA" w:rsidR="00F92EA7" w:rsidRPr="00DF04AF" w:rsidRDefault="00D44E2E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2EA7" w:rsidRPr="00DF04AF">
        <w:rPr>
          <w:rFonts w:ascii="Times New Roman" w:hAnsi="Times New Roman"/>
          <w:sz w:val="26"/>
          <w:szCs w:val="26"/>
        </w:rPr>
        <w:t xml:space="preserve">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0F1D92" w:rsidRPr="00DF04AF">
        <w:rPr>
          <w:rFonts w:ascii="Times New Roman" w:hAnsi="Times New Roman"/>
          <w:sz w:val="26"/>
          <w:szCs w:val="26"/>
        </w:rPr>
        <w:t xml:space="preserve">Арсеньевского городского округа </w:t>
      </w:r>
      <w:r w:rsidR="00F92EA7" w:rsidRPr="00DF04AF">
        <w:rPr>
          <w:rFonts w:ascii="Times New Roman" w:hAnsi="Times New Roman"/>
          <w:sz w:val="26"/>
          <w:szCs w:val="26"/>
        </w:rPr>
        <w:t>в 2021 году.</w:t>
      </w:r>
    </w:p>
    <w:p w14:paraId="2E075BEB" w14:textId="1905A0CD" w:rsidR="00F92EA7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2020</w:t>
      </w:r>
      <w:r w:rsidR="00384A53" w:rsidRPr="00DF04AF">
        <w:rPr>
          <w:rFonts w:ascii="Times New Roman" w:hAnsi="Times New Roman"/>
          <w:sz w:val="26"/>
          <w:szCs w:val="26"/>
        </w:rPr>
        <w:t> – </w:t>
      </w:r>
      <w:r w:rsidRPr="00DF04AF">
        <w:rPr>
          <w:rFonts w:ascii="Times New Roman" w:hAnsi="Times New Roman"/>
          <w:sz w:val="26"/>
          <w:szCs w:val="26"/>
        </w:rPr>
        <w:t>2021 год</w:t>
      </w:r>
      <w:r w:rsidR="00447F1F" w:rsidRPr="00DF04AF">
        <w:rPr>
          <w:rFonts w:ascii="Times New Roman" w:hAnsi="Times New Roman"/>
          <w:sz w:val="26"/>
          <w:szCs w:val="26"/>
        </w:rPr>
        <w:t>ах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744C4D03" w:rsidR="00BB742B" w:rsidRPr="00DF04AF" w:rsidRDefault="00DB6B32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14:paraId="6E7E1386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5BFE567" w14:textId="77777777" w:rsidR="00B711AB" w:rsidRPr="00DF04AF" w:rsidRDefault="00B711AB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5DD085A5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A3F411" w14:textId="7BA6C6CC" w:rsidR="00B711AB" w:rsidRPr="00DF04AF" w:rsidRDefault="00B711AB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B5E20F5" w14:textId="74572749"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8DD82F" w14:textId="77777777"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14:paraId="2DAB2EAF" w14:textId="77777777"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2ABE7A" w14:textId="77777777"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14:paraId="51DA0C0F" w14:textId="0BAC52B2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14:paraId="350D8F11" w14:textId="26187E6D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хозяйства на территории Арсеньевского городск</w:t>
      </w:r>
      <w:r w:rsidRPr="00DF04AF">
        <w:rPr>
          <w:rFonts w:ascii="Times New Roman" w:hAnsi="Times New Roman"/>
          <w:sz w:val="26"/>
          <w:szCs w:val="26"/>
        </w:rPr>
        <w:t>ого округа,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64363D11" w14:textId="74DF94B4"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14:paraId="0FD1905E" w14:textId="77777777"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14:paraId="759C1BCB" w14:textId="17855C8C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lastRenderedPageBreak/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t xml:space="preserve">на территории </w:t>
      </w:r>
      <w:r w:rsidR="00B711AB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Pr="00DF04AF">
        <w:rPr>
          <w:rFonts w:ascii="Times New Roman" w:hAnsi="Times New Roman"/>
          <w:sz w:val="26"/>
          <w:szCs w:val="26"/>
        </w:rPr>
        <w:t>городского округа,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14:paraId="14C6B17B" w14:textId="4EEA3668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14:paraId="2593756B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0C4EC5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14:paraId="6436A2EF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14:paraId="1F159856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F04AF" w14:paraId="275A8FE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0B35CB8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14:paraId="5FCA1200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49A3" w14:textId="77777777" w:rsidR="00A9042E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4709363" w14:textId="55AB9FA5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14:paraId="5DD310BC" w14:textId="4A1386C6" w:rsidR="00A9042E" w:rsidRPr="001F1AD9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535D8FD" w14:textId="0384AA3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D20978" w14:textId="414EC35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7DC23D32" w14:textId="04DB90A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FB2AA11" w14:textId="7A05943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4330E3E" w14:textId="6372C27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5B61F9D" w14:textId="5ED2658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14:paraId="0A8D6298" w14:textId="77777777" w:rsidR="00BC244D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14:paraId="3F305DED" w14:textId="29B2B2A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D902F08" w14:textId="480E043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14:paraId="5F6908E4" w14:textId="0721C36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14:paraId="5B86FB80" w14:textId="3F42BD09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14:paraId="2D0165E3" w14:textId="576ED1B1" w:rsidR="004E214C" w:rsidRPr="00DF04AF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FC7B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76F0D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3056D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99E2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103F6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D9C9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579120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872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35919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7C53B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DD13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C72D1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0F7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DD0B50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70F6D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E27AE2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CF2DB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5E424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D730D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E628F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6F0468" w14:textId="7224FC0B"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1710809A" w14:textId="77777777"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14:paraId="0990986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F44D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1EE3A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BA45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AB12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A886F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5746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C9B50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7E51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9153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2FA9F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6589F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1A412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A3E9A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CDF8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A19DE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5FFCB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42338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EABB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D747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4C6092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18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B32FD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4CAF0F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36756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B794B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3F1B58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4BE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B4B77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2DDAC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713425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6C15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86994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5C5CC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97F7F7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CD0E435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5FDD33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D471E0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5D5F3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1B60E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E7C25C" w14:textId="67485539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A9CD1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415DE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A00D53" w14:textId="685B9755" w:rsidR="00BC244D" w:rsidRPr="00DF04AF" w:rsidRDefault="00BC244D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252FFF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14:paraId="35DDBEAD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0A4872D0"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4A9749D3" w14:textId="21255F0E" w:rsidR="004E214C" w:rsidRPr="00DF04AF" w:rsidRDefault="00A9042E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0D7584" w14:textId="64A594A3"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14:paraId="4DA1F27D" w14:textId="3F440D14"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26AB98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14:paraId="3A639CA3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B77D8C8" w14:textId="69215161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94E22" w14:textId="16482D67" w:rsidR="00CB690A" w:rsidRPr="001F1AD9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14:paraId="6FC46864" w14:textId="32AF8869"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C74552B" w14:textId="18B66FA0"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14:paraId="5CE5A85B" w14:textId="2E3733E9"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17897C7" w14:textId="2125FA5E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14:paraId="43A964B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59BCEB8" w14:textId="6CDA0586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28574F6" w14:textId="12142539"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14:paraId="05564FE0" w14:textId="33A4B9E1" w:rsidR="00A9042E" w:rsidRPr="001F1AD9" w:rsidRDefault="00A9042E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2EE7C" w14:textId="17AA0E97"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1C3E809" w14:textId="7D9B00D1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14:paraId="62451B9B" w14:textId="77777777"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E8BBFB" w14:textId="763DCA33"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9" w:history="1">
        <w:r w:rsidR="00ED03AA" w:rsidRPr="00F17ED4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Pr="00DF04AF">
        <w:rPr>
          <w:rFonts w:ascii="Times New Roman" w:hAnsi="Times New Roman"/>
          <w:sz w:val="26"/>
          <w:szCs w:val="26"/>
        </w:rPr>
        <w:t>).</w:t>
      </w:r>
    </w:p>
    <w:p w14:paraId="79804A72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4F571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14:paraId="3E38DDF9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14:paraId="26A85ED8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5D34364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0E6E5B68"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Арсеньевского городского округа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54B8AA3D"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14:paraId="40CF443B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C351255" w14:textId="793DBCE0"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B0D424A" w14:textId="5BD133BC"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6B4CAA7" w14:textId="6CA3C37C"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6881C992"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3026621E"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814DAD8" w14:textId="77777777"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0"/>
      <w:headerReference w:type="default" r:id="rId11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1237" w14:textId="77777777" w:rsidR="005F7980" w:rsidRDefault="005F7980">
      <w:r>
        <w:separator/>
      </w:r>
    </w:p>
  </w:endnote>
  <w:endnote w:type="continuationSeparator" w:id="0">
    <w:p w14:paraId="1B42C2E2" w14:textId="77777777" w:rsidR="005F7980" w:rsidRDefault="005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FF24" w14:textId="77777777" w:rsidR="005F7980" w:rsidRDefault="005F7980">
      <w:r>
        <w:separator/>
      </w:r>
    </w:p>
  </w:footnote>
  <w:footnote w:type="continuationSeparator" w:id="0">
    <w:p w14:paraId="77FF2AB3" w14:textId="77777777" w:rsidR="005F7980" w:rsidRDefault="005F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2EB5" w14:textId="431C5FA1" w:rsidR="00361C53" w:rsidRPr="00361C53" w:rsidRDefault="00361C53">
    <w:pPr>
      <w:pStyle w:val="a5"/>
      <w:jc w:val="center"/>
      <w:rPr>
        <w:sz w:val="24"/>
        <w:szCs w:val="24"/>
      </w:rPr>
    </w:pP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4C93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743EA"/>
    <w:rsid w:val="00192EFC"/>
    <w:rsid w:val="001A0964"/>
    <w:rsid w:val="001A342A"/>
    <w:rsid w:val="001A54D5"/>
    <w:rsid w:val="001A7183"/>
    <w:rsid w:val="001A79BB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4254A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31AD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56CA4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5F7980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6F5758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66205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AB5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49DD"/>
    <w:rsid w:val="00967B9E"/>
    <w:rsid w:val="00972110"/>
    <w:rsid w:val="00980DEF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5646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06C9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4E2E"/>
    <w:rsid w:val="00D459ED"/>
    <w:rsid w:val="00D54CC1"/>
    <w:rsid w:val="00D560E6"/>
    <w:rsid w:val="00D60BC1"/>
    <w:rsid w:val="00D746C9"/>
    <w:rsid w:val="00D8003D"/>
    <w:rsid w:val="00D92501"/>
    <w:rsid w:val="00D93C8F"/>
    <w:rsid w:val="00D950AF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34A2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37C23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B17C5"/>
    <w:rsid w:val="00EB680E"/>
    <w:rsid w:val="00EB7727"/>
    <w:rsid w:val="00EC4FE1"/>
    <w:rsid w:val="00ED03AA"/>
    <w:rsid w:val="00ED0C0D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munitsipalnyy-kontr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s.town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C67B-5952-4B7A-AD58-B92AD9C1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10114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Шапоренко Вера Юрьевна</cp:lastModifiedBy>
  <cp:revision>5</cp:revision>
  <cp:lastPrinted>2021-12-07T23:09:00Z</cp:lastPrinted>
  <dcterms:created xsi:type="dcterms:W3CDTF">2021-12-09T03:59:00Z</dcterms:created>
  <dcterms:modified xsi:type="dcterms:W3CDTF">2021-12-23T01:11:00Z</dcterms:modified>
</cp:coreProperties>
</file>