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38D2" w14:textId="77777777" w:rsidR="00457F8D" w:rsidRPr="00ED18F7" w:rsidRDefault="00457F8D" w:rsidP="00457F8D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bookmarkStart w:id="0" w:name="_Hlk85702679"/>
      <w:r w:rsidRPr="00ED18F7">
        <w:rPr>
          <w:szCs w:val="26"/>
        </w:rPr>
        <w:t>УТВЕРЖДЕНА</w:t>
      </w:r>
    </w:p>
    <w:p w14:paraId="348FCDB8" w14:textId="5F009749" w:rsidR="00457F8D" w:rsidRPr="00D755C6" w:rsidRDefault="00457F8D" w:rsidP="00FC6E33">
      <w:pPr>
        <w:tabs>
          <w:tab w:val="left" w:pos="8041"/>
        </w:tabs>
        <w:ind w:left="5245" w:firstLine="0"/>
        <w:jc w:val="left"/>
        <w:rPr>
          <w:szCs w:val="26"/>
          <w:u w:val="single"/>
        </w:rPr>
      </w:pPr>
      <w:r w:rsidRPr="00ED18F7">
        <w:rPr>
          <w:szCs w:val="26"/>
        </w:rPr>
        <w:t xml:space="preserve"> постановлением администрации Арсеньевского городского округа         </w:t>
      </w:r>
      <w:r>
        <w:rPr>
          <w:szCs w:val="26"/>
        </w:rPr>
        <w:t xml:space="preserve"> </w:t>
      </w:r>
      <w:r w:rsidRPr="00D755C6">
        <w:rPr>
          <w:szCs w:val="26"/>
          <w:u w:val="single"/>
        </w:rPr>
        <w:t>от «</w:t>
      </w:r>
      <w:r w:rsidR="00D755C6" w:rsidRPr="00D755C6">
        <w:rPr>
          <w:szCs w:val="26"/>
          <w:u w:val="single"/>
        </w:rPr>
        <w:t>09</w:t>
      </w:r>
      <w:r w:rsidRPr="00D755C6">
        <w:rPr>
          <w:szCs w:val="26"/>
          <w:u w:val="single"/>
        </w:rPr>
        <w:t xml:space="preserve">» </w:t>
      </w:r>
      <w:r w:rsidR="00D755C6" w:rsidRPr="00D755C6">
        <w:rPr>
          <w:szCs w:val="26"/>
          <w:u w:val="single"/>
        </w:rPr>
        <w:t>ноя</w:t>
      </w:r>
      <w:r w:rsidRPr="00D755C6">
        <w:rPr>
          <w:szCs w:val="26"/>
          <w:u w:val="single"/>
        </w:rPr>
        <w:t>бря 20</w:t>
      </w:r>
      <w:r w:rsidR="00D755C6" w:rsidRPr="00D755C6">
        <w:rPr>
          <w:szCs w:val="26"/>
          <w:u w:val="single"/>
        </w:rPr>
        <w:t>22</w:t>
      </w:r>
      <w:r w:rsidRPr="00D755C6">
        <w:rPr>
          <w:szCs w:val="26"/>
          <w:u w:val="single"/>
        </w:rPr>
        <w:t xml:space="preserve"> года № </w:t>
      </w:r>
      <w:r w:rsidR="00D755C6" w:rsidRPr="00D755C6">
        <w:rPr>
          <w:szCs w:val="26"/>
          <w:u w:val="single"/>
        </w:rPr>
        <w:t>550-па</w:t>
      </w:r>
    </w:p>
    <w:p w14:paraId="34B8BE89" w14:textId="443D836B" w:rsidR="00D755C6" w:rsidRPr="00ED18F7" w:rsidRDefault="00D755C6" w:rsidP="00FC6E33">
      <w:pPr>
        <w:tabs>
          <w:tab w:val="left" w:pos="8041"/>
        </w:tabs>
        <w:ind w:left="5245" w:firstLine="0"/>
        <w:jc w:val="left"/>
        <w:rPr>
          <w:szCs w:val="26"/>
        </w:rPr>
      </w:pPr>
      <w:r>
        <w:rPr>
          <w:szCs w:val="26"/>
        </w:rPr>
        <w:t>(с внесен</w:t>
      </w:r>
      <w:proofErr w:type="gramStart"/>
      <w:r>
        <w:rPr>
          <w:szCs w:val="26"/>
        </w:rPr>
        <w:t>.</w:t>
      </w:r>
      <w:proofErr w:type="gramEnd"/>
      <w:r>
        <w:rPr>
          <w:szCs w:val="26"/>
        </w:rPr>
        <w:t xml:space="preserve"> изменен. о</w:t>
      </w:r>
      <w:bookmarkStart w:id="1" w:name="_GoBack"/>
      <w:bookmarkEnd w:id="1"/>
      <w:r>
        <w:rPr>
          <w:szCs w:val="26"/>
        </w:rPr>
        <w:t>т 01.03.2022 пост. № 116-па)</w:t>
      </w:r>
    </w:p>
    <w:p w14:paraId="0BD3E83C" w14:textId="77777777" w:rsidR="00457F8D" w:rsidRPr="00ED18F7" w:rsidRDefault="00457F8D" w:rsidP="00457F8D">
      <w:pPr>
        <w:tabs>
          <w:tab w:val="left" w:pos="6379"/>
          <w:tab w:val="left" w:pos="8041"/>
        </w:tabs>
        <w:ind w:firstLine="0"/>
        <w:rPr>
          <w:szCs w:val="26"/>
        </w:rPr>
      </w:pPr>
    </w:p>
    <w:p w14:paraId="5B80F7D9" w14:textId="5725847F" w:rsidR="00457F8D" w:rsidRPr="00457F8D" w:rsidRDefault="00457F8D" w:rsidP="00457F8D">
      <w:pPr>
        <w:suppressAutoHyphens w:val="0"/>
        <w:autoSpaceDN w:val="0"/>
        <w:ind w:firstLine="0"/>
        <w:jc w:val="left"/>
        <w:rPr>
          <w:sz w:val="24"/>
          <w:szCs w:val="24"/>
          <w:lang w:eastAsia="ru-RU"/>
        </w:rPr>
      </w:pPr>
    </w:p>
    <w:p w14:paraId="7DB1268E" w14:textId="77777777" w:rsidR="00457F8D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</w:p>
    <w:p w14:paraId="102116EA" w14:textId="77777777" w:rsidR="00457F8D" w:rsidRPr="00697FE3" w:rsidRDefault="00457F8D" w:rsidP="00697FE3">
      <w:pPr>
        <w:suppressAutoHyphens w:val="0"/>
        <w:autoSpaceDN w:val="0"/>
        <w:ind w:firstLine="0"/>
        <w:jc w:val="center"/>
        <w:rPr>
          <w:b/>
          <w:szCs w:val="26"/>
          <w:lang w:eastAsia="ru-RU"/>
        </w:rPr>
      </w:pPr>
      <w:r w:rsidRPr="00697FE3">
        <w:rPr>
          <w:b/>
          <w:szCs w:val="26"/>
          <w:lang w:eastAsia="ru-RU"/>
        </w:rPr>
        <w:t>ПРОГРАММА</w:t>
      </w:r>
    </w:p>
    <w:p w14:paraId="6078D643" w14:textId="16B6C430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>профилактики рисков причинения вреда (ущерба) охраняемым законом ценностям</w:t>
      </w:r>
    </w:p>
    <w:p w14:paraId="16C0BE94" w14:textId="7C9124F9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 xml:space="preserve">при осуществлении муниципального </w:t>
      </w:r>
      <w:r w:rsidR="00C165B7" w:rsidRPr="00697FE3">
        <w:rPr>
          <w:b/>
          <w:spacing w:val="-1"/>
          <w:szCs w:val="26"/>
        </w:rPr>
        <w:t>земельного</w:t>
      </w:r>
      <w:r w:rsidRPr="00697FE3">
        <w:rPr>
          <w:b/>
          <w:spacing w:val="-1"/>
          <w:szCs w:val="26"/>
        </w:rPr>
        <w:t xml:space="preserve"> контроля на территории</w:t>
      </w:r>
    </w:p>
    <w:p w14:paraId="7B5BFF5D" w14:textId="77777777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>Арсеньевского городского округа на 2022 год</w:t>
      </w:r>
    </w:p>
    <w:p w14:paraId="13609D8E" w14:textId="77777777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697FE3">
        <w:rPr>
          <w:b/>
          <w:spacing w:val="-1"/>
          <w:szCs w:val="26"/>
        </w:rPr>
        <w:t>(далее – Программа профилактики)</w:t>
      </w:r>
    </w:p>
    <w:p w14:paraId="7C891358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b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</w:p>
    <w:p w14:paraId="31B8111A" w14:textId="77777777" w:rsidR="00457F8D" w:rsidRPr="00697FE3" w:rsidRDefault="00457F8D" w:rsidP="00697FE3">
      <w:pPr>
        <w:widowControl/>
        <w:suppressAutoHyphens w:val="0"/>
        <w:autoSpaceDN w:val="0"/>
        <w:adjustRightInd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A710F" w:rsidRPr="00697FE3">
        <w:rPr>
          <w:szCs w:val="26"/>
          <w:lang w:eastAsia="ru-RU"/>
        </w:rPr>
        <w:t>юридических лиц, индивидуальных предпринимателей и граждан (далее – субъекты проверок)</w:t>
      </w:r>
      <w:r w:rsidRPr="00697FE3">
        <w:rPr>
          <w:szCs w:val="26"/>
          <w:lang w:eastAsia="ru-RU"/>
        </w:rPr>
        <w:t>, повышение информированности о способах их соблюдения.</w:t>
      </w:r>
    </w:p>
    <w:p w14:paraId="7D74EF47" w14:textId="3C39D84B" w:rsidR="00457F8D" w:rsidRPr="00697FE3" w:rsidRDefault="00457F8D" w:rsidP="00697FE3">
      <w:pPr>
        <w:widowControl/>
        <w:suppressAutoHyphens w:val="0"/>
        <w:autoSpaceDN w:val="0"/>
        <w:adjustRightInd w:val="0"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Настоящая Программа разработана и подлежит исполнению управлением </w:t>
      </w:r>
      <w:r w:rsidR="00C165B7" w:rsidRPr="00697FE3">
        <w:rPr>
          <w:szCs w:val="26"/>
          <w:lang w:eastAsia="ru-RU"/>
        </w:rPr>
        <w:t xml:space="preserve">имущественных отношений </w:t>
      </w:r>
      <w:r w:rsidRPr="00697FE3">
        <w:rPr>
          <w:szCs w:val="26"/>
          <w:lang w:eastAsia="ru-RU"/>
        </w:rPr>
        <w:t>администрации Арсеньевского городского округа (далее – контрольный орган).</w:t>
      </w:r>
    </w:p>
    <w:p w14:paraId="0A0C7906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b/>
          <w:szCs w:val="26"/>
          <w:lang w:eastAsia="ru-RU"/>
        </w:rPr>
      </w:pPr>
    </w:p>
    <w:p w14:paraId="1B8B82F8" w14:textId="6586C52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zCs w:val="26"/>
          <w:lang w:eastAsia="ru-RU"/>
        </w:rPr>
      </w:pPr>
      <w:r w:rsidRPr="00697FE3">
        <w:rPr>
          <w:b/>
          <w:szCs w:val="26"/>
          <w:lang w:eastAsia="ru-RU"/>
        </w:rPr>
        <w:t xml:space="preserve">1. Анализ текущего состояния осуществления муниципального </w:t>
      </w:r>
      <w:r w:rsidR="00C165B7" w:rsidRPr="00697FE3">
        <w:rPr>
          <w:b/>
          <w:szCs w:val="26"/>
          <w:lang w:eastAsia="ru-RU"/>
        </w:rPr>
        <w:t xml:space="preserve">земельного </w:t>
      </w:r>
      <w:r w:rsidRPr="00697FE3">
        <w:rPr>
          <w:b/>
          <w:szCs w:val="26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22C28E1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spacing w:val="1"/>
          <w:szCs w:val="26"/>
          <w:lang w:eastAsia="ru-RU"/>
        </w:rPr>
      </w:pPr>
    </w:p>
    <w:p w14:paraId="03290FD7" w14:textId="0799972E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1.1. </w:t>
      </w:r>
      <w:r w:rsidR="00457F8D" w:rsidRPr="00697FE3">
        <w:rPr>
          <w:spacing w:val="1"/>
          <w:szCs w:val="26"/>
          <w:lang w:eastAsia="ru-RU"/>
        </w:rPr>
        <w:t xml:space="preserve">Вид муниципального контроля: муниципальный </w:t>
      </w:r>
      <w:r w:rsidR="00C165B7" w:rsidRPr="00697FE3">
        <w:rPr>
          <w:spacing w:val="1"/>
          <w:szCs w:val="26"/>
          <w:lang w:eastAsia="ru-RU"/>
        </w:rPr>
        <w:t>земельный</w:t>
      </w:r>
      <w:r w:rsidR="00457F8D" w:rsidRPr="00697FE3">
        <w:rPr>
          <w:spacing w:val="1"/>
          <w:szCs w:val="26"/>
          <w:lang w:eastAsia="ru-RU"/>
        </w:rPr>
        <w:t xml:space="preserve"> контроль на территории Арсеньевского городского округа.</w:t>
      </w:r>
    </w:p>
    <w:p w14:paraId="59516540" w14:textId="56EFB03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Предметом муниципального </w:t>
      </w:r>
      <w:r w:rsidR="00C165B7" w:rsidRPr="00697FE3">
        <w:rPr>
          <w:spacing w:val="1"/>
          <w:szCs w:val="26"/>
          <w:lang w:eastAsia="ru-RU"/>
        </w:rPr>
        <w:t>земельного</w:t>
      </w:r>
      <w:r w:rsidRPr="00697FE3">
        <w:rPr>
          <w:spacing w:val="1"/>
          <w:szCs w:val="26"/>
          <w:lang w:eastAsia="ru-RU"/>
        </w:rPr>
        <w:t xml:space="preserve"> контроля является соблюдение субъект</w:t>
      </w:r>
      <w:r w:rsidR="006A710F" w:rsidRPr="00697FE3">
        <w:rPr>
          <w:spacing w:val="1"/>
          <w:szCs w:val="26"/>
          <w:lang w:eastAsia="ru-RU"/>
        </w:rPr>
        <w:t>ами</w:t>
      </w:r>
      <w:r w:rsidRPr="00697FE3">
        <w:rPr>
          <w:spacing w:val="1"/>
          <w:szCs w:val="26"/>
          <w:lang w:eastAsia="ru-RU"/>
        </w:rPr>
        <w:t xml:space="preserve"> проверок следующих обязательных требований в отношении </w:t>
      </w:r>
      <w:r w:rsidR="004E1037" w:rsidRPr="00697FE3">
        <w:rPr>
          <w:spacing w:val="1"/>
          <w:szCs w:val="26"/>
          <w:lang w:eastAsia="ru-RU"/>
        </w:rPr>
        <w:t>земель</w:t>
      </w:r>
      <w:r w:rsidR="00B21AF8" w:rsidRPr="00697FE3">
        <w:rPr>
          <w:spacing w:val="1"/>
          <w:szCs w:val="26"/>
          <w:lang w:eastAsia="ru-RU"/>
        </w:rPr>
        <w:t>,</w:t>
      </w:r>
      <w:r w:rsidR="004E1037" w:rsidRPr="00697FE3">
        <w:rPr>
          <w:spacing w:val="1"/>
          <w:szCs w:val="26"/>
          <w:lang w:eastAsia="ru-RU"/>
        </w:rPr>
        <w:t xml:space="preserve"> </w:t>
      </w:r>
      <w:r w:rsidR="00B21AF8" w:rsidRPr="00697FE3">
        <w:rPr>
          <w:szCs w:val="26"/>
        </w:rPr>
        <w:t>расположенных в границах Арсеньевского городского округа</w:t>
      </w:r>
      <w:r w:rsidRPr="00697FE3">
        <w:rPr>
          <w:spacing w:val="1"/>
          <w:szCs w:val="26"/>
          <w:lang w:eastAsia="ru-RU"/>
        </w:rPr>
        <w:t>:</w:t>
      </w:r>
    </w:p>
    <w:p w14:paraId="2646244B" w14:textId="3D34878D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1)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6BEB1C3F" w14:textId="2341137A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2)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35A79646" w14:textId="60BAEE35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3) поряд</w:t>
      </w:r>
      <w:r w:rsidR="00D23818">
        <w:rPr>
          <w:szCs w:val="26"/>
        </w:rPr>
        <w:t>о</w:t>
      </w:r>
      <w:r w:rsidRPr="00697FE3">
        <w:rPr>
          <w:szCs w:val="26"/>
        </w:rPr>
        <w:t>к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793CB8CB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lastRenderedPageBreak/>
        <w:t>4) недопущением ненадлежащего использования земельного участка;</w:t>
      </w:r>
    </w:p>
    <w:p w14:paraId="298A3AE2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5) предоставлением достоверных сведений о состоянии земель;</w:t>
      </w:r>
    </w:p>
    <w:p w14:paraId="3701C2C0" w14:textId="63447282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 xml:space="preserve">6) </w:t>
      </w:r>
      <w:r w:rsidR="00D23818">
        <w:rPr>
          <w:szCs w:val="26"/>
        </w:rPr>
        <w:t>исполнение</w:t>
      </w:r>
      <w:r w:rsidRPr="00697FE3">
        <w:rPr>
          <w:szCs w:val="26"/>
        </w:rPr>
        <w:t xml:space="preserve">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599900A3" w14:textId="53E9C0A3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7) выполнение иных требований законодательства.</w:t>
      </w:r>
    </w:p>
    <w:p w14:paraId="5DBA5297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Объектами муниципального земельного контроля являются территории земель, расположенные в границах Арсеньевского городского округа, земельные участки и их части независимо от прав на них (далее – объекты контроля).</w:t>
      </w:r>
    </w:p>
    <w:p w14:paraId="1FB022F3" w14:textId="2348D331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1.2. </w:t>
      </w:r>
      <w:r w:rsidR="00457F8D" w:rsidRPr="00697FE3">
        <w:rPr>
          <w:spacing w:val="1"/>
          <w:szCs w:val="26"/>
          <w:lang w:eastAsia="ru-RU"/>
        </w:rPr>
        <w:t xml:space="preserve">Всего за 9 месяцев 2021 года на территории Арсеньевского городского округа в отношении </w:t>
      </w:r>
      <w:r w:rsidR="004E1037" w:rsidRPr="00697FE3">
        <w:rPr>
          <w:szCs w:val="26"/>
          <w:lang w:eastAsia="ru-RU"/>
        </w:rPr>
        <w:t>субъект</w:t>
      </w:r>
      <w:r w:rsidR="00D23818">
        <w:rPr>
          <w:szCs w:val="26"/>
          <w:lang w:eastAsia="ru-RU"/>
        </w:rPr>
        <w:t>ов</w:t>
      </w:r>
      <w:r w:rsidR="004E1037" w:rsidRPr="00697FE3">
        <w:rPr>
          <w:szCs w:val="26"/>
          <w:lang w:eastAsia="ru-RU"/>
        </w:rPr>
        <w:t xml:space="preserve"> проверок</w:t>
      </w:r>
      <w:r w:rsidR="004E1037" w:rsidRPr="00697FE3">
        <w:rPr>
          <w:spacing w:val="1"/>
          <w:szCs w:val="26"/>
          <w:lang w:eastAsia="ru-RU"/>
        </w:rPr>
        <w:t xml:space="preserve"> </w:t>
      </w:r>
      <w:r w:rsidR="00457F8D" w:rsidRPr="00697FE3">
        <w:rPr>
          <w:spacing w:val="1"/>
          <w:szCs w:val="26"/>
          <w:lang w:eastAsia="ru-RU"/>
        </w:rPr>
        <w:t xml:space="preserve">по муниципальному </w:t>
      </w:r>
      <w:r w:rsidR="004E1037" w:rsidRPr="00697FE3">
        <w:rPr>
          <w:spacing w:val="1"/>
          <w:szCs w:val="26"/>
          <w:lang w:eastAsia="ru-RU"/>
        </w:rPr>
        <w:t xml:space="preserve">земельному </w:t>
      </w:r>
      <w:r w:rsidR="00457F8D" w:rsidRPr="00697FE3">
        <w:rPr>
          <w:spacing w:val="1"/>
          <w:szCs w:val="26"/>
          <w:lang w:eastAsia="ru-RU"/>
        </w:rPr>
        <w:t>контролю было проведено:</w:t>
      </w:r>
    </w:p>
    <w:p w14:paraId="43397DF9" w14:textId="58454AF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- </w:t>
      </w:r>
      <w:r w:rsidR="00B21AF8" w:rsidRPr="00697FE3">
        <w:rPr>
          <w:spacing w:val="1"/>
          <w:szCs w:val="26"/>
          <w:lang w:eastAsia="ru-RU"/>
        </w:rPr>
        <w:t>27</w:t>
      </w:r>
      <w:r w:rsidRPr="00697FE3">
        <w:rPr>
          <w:spacing w:val="1"/>
          <w:szCs w:val="26"/>
          <w:lang w:eastAsia="ru-RU"/>
        </w:rPr>
        <w:t xml:space="preserve"> плановых проверок;</w:t>
      </w:r>
    </w:p>
    <w:p w14:paraId="0FA28E0E" w14:textId="131C5CEF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- </w:t>
      </w:r>
      <w:r w:rsidR="00B21AF8" w:rsidRPr="00697FE3">
        <w:rPr>
          <w:spacing w:val="1"/>
          <w:szCs w:val="26"/>
          <w:lang w:eastAsia="ru-RU"/>
        </w:rPr>
        <w:t>19</w:t>
      </w:r>
      <w:r w:rsidRPr="00697FE3">
        <w:rPr>
          <w:spacing w:val="1"/>
          <w:szCs w:val="26"/>
          <w:lang w:eastAsia="ru-RU"/>
        </w:rPr>
        <w:t xml:space="preserve"> </w:t>
      </w:r>
      <w:r w:rsidR="00B21AF8" w:rsidRPr="00697FE3">
        <w:rPr>
          <w:spacing w:val="1"/>
          <w:szCs w:val="26"/>
          <w:lang w:eastAsia="ru-RU"/>
        </w:rPr>
        <w:t>вне</w:t>
      </w:r>
      <w:r w:rsidRPr="00697FE3">
        <w:rPr>
          <w:spacing w:val="1"/>
          <w:szCs w:val="26"/>
          <w:lang w:eastAsia="ru-RU"/>
        </w:rPr>
        <w:t>плановы</w:t>
      </w:r>
      <w:r w:rsidR="00B21AF8" w:rsidRPr="00697FE3">
        <w:rPr>
          <w:spacing w:val="1"/>
          <w:szCs w:val="26"/>
          <w:lang w:eastAsia="ru-RU"/>
        </w:rPr>
        <w:t>х</w:t>
      </w:r>
      <w:r w:rsidRPr="00697FE3">
        <w:rPr>
          <w:spacing w:val="1"/>
          <w:szCs w:val="26"/>
          <w:lang w:eastAsia="ru-RU"/>
        </w:rPr>
        <w:t xml:space="preserve"> провер</w:t>
      </w:r>
      <w:r w:rsidR="00B21AF8" w:rsidRPr="00697FE3">
        <w:rPr>
          <w:spacing w:val="1"/>
          <w:szCs w:val="26"/>
          <w:lang w:eastAsia="ru-RU"/>
        </w:rPr>
        <w:t>ок</w:t>
      </w:r>
      <w:r w:rsidRPr="00697FE3">
        <w:rPr>
          <w:spacing w:val="1"/>
          <w:szCs w:val="26"/>
          <w:lang w:eastAsia="ru-RU"/>
        </w:rPr>
        <w:t>.</w:t>
      </w:r>
    </w:p>
    <w:p w14:paraId="43193BCF" w14:textId="03CAC438" w:rsidR="00161FD1" w:rsidRPr="00697FE3" w:rsidRDefault="00161FD1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>Выявлено 24 нарушения</w:t>
      </w:r>
      <w:r w:rsidR="00F16C20" w:rsidRPr="00697FE3">
        <w:rPr>
          <w:szCs w:val="26"/>
          <w:lang w:eastAsia="ru-RU"/>
        </w:rPr>
        <w:t>.</w:t>
      </w:r>
      <w:r w:rsidRPr="00697FE3">
        <w:rPr>
          <w:szCs w:val="26"/>
          <w:lang w:eastAsia="ru-RU"/>
        </w:rPr>
        <w:t xml:space="preserve"> Привлечено к административной ответственности </w:t>
      </w:r>
      <w:r w:rsidR="00F16C20" w:rsidRPr="00697FE3">
        <w:rPr>
          <w:szCs w:val="26"/>
          <w:lang w:eastAsia="ru-RU"/>
        </w:rPr>
        <w:t>20</w:t>
      </w:r>
      <w:r w:rsidRPr="00697FE3">
        <w:rPr>
          <w:szCs w:val="26"/>
          <w:lang w:eastAsia="ru-RU"/>
        </w:rPr>
        <w:t xml:space="preserve"> лиц.</w:t>
      </w:r>
    </w:p>
    <w:p w14:paraId="14D64D9F" w14:textId="31F249D2" w:rsidR="00F16C20" w:rsidRPr="00697FE3" w:rsidRDefault="00F16C20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>Основным видом нарушений, является самовольное занятие земель лицами, не имеющими оформленных прав на землю – 2</w:t>
      </w:r>
      <w:r w:rsidR="00C058D6">
        <w:rPr>
          <w:szCs w:val="26"/>
          <w:lang w:eastAsia="ru-RU"/>
        </w:rPr>
        <w:t>1</w:t>
      </w:r>
      <w:r w:rsidRPr="00697FE3">
        <w:rPr>
          <w:szCs w:val="26"/>
          <w:lang w:eastAsia="ru-RU"/>
        </w:rPr>
        <w:t xml:space="preserve"> </w:t>
      </w:r>
      <w:r w:rsidR="00D23818">
        <w:rPr>
          <w:szCs w:val="26"/>
          <w:lang w:eastAsia="ru-RU"/>
        </w:rPr>
        <w:t>из</w:t>
      </w:r>
      <w:r w:rsidRPr="00697FE3">
        <w:rPr>
          <w:szCs w:val="26"/>
          <w:lang w:eastAsia="ru-RU"/>
        </w:rPr>
        <w:t xml:space="preserve"> всех выявленных нарушений.</w:t>
      </w:r>
    </w:p>
    <w:p w14:paraId="658F0AB6" w14:textId="38A4A8CE" w:rsidR="00F16C20" w:rsidRPr="00697FE3" w:rsidRDefault="00F16C20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Наложено </w:t>
      </w:r>
      <w:r w:rsidR="00D24196" w:rsidRPr="00697FE3">
        <w:rPr>
          <w:szCs w:val="26"/>
          <w:lang w:eastAsia="ru-RU"/>
        </w:rPr>
        <w:t>Управлением Росреестра</w:t>
      </w:r>
      <w:r w:rsidRPr="00697FE3">
        <w:rPr>
          <w:szCs w:val="26"/>
          <w:lang w:eastAsia="ru-RU"/>
        </w:rPr>
        <w:t xml:space="preserve"> административных штрафов на сумму 90 тыс. руб.</w:t>
      </w:r>
    </w:p>
    <w:p w14:paraId="4225E6EF" w14:textId="7B60B2B2" w:rsidR="00161FD1" w:rsidRPr="00697FE3" w:rsidRDefault="00A73AA7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>В целях контроля устранения выявленных нарушений земельного законодательства проведено 6 внеплановых документарных проверок. Нарушения субъектами проверок устранены.</w:t>
      </w:r>
    </w:p>
    <w:p w14:paraId="39309FDB" w14:textId="77777777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1.3. </w:t>
      </w:r>
      <w:r w:rsidR="00457F8D" w:rsidRPr="00697FE3">
        <w:rPr>
          <w:spacing w:val="1"/>
          <w:szCs w:val="26"/>
          <w:lang w:eastAsia="ru-RU"/>
        </w:rPr>
        <w:t>В рамках профилактики рисков причинения вреда (ущерба) охраняемым законом ценностям контрольным органом в 2021 году осуществляются следующие мероприятия:</w:t>
      </w:r>
    </w:p>
    <w:p w14:paraId="19716E07" w14:textId="68CA1FDE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zCs w:val="26"/>
          <w:lang w:eastAsia="ru-RU"/>
        </w:rPr>
        <w:t>- на официальном сайте администрации Арсеньевского городского округа</w:t>
      </w:r>
      <w:r w:rsidR="002C4799">
        <w:rPr>
          <w:szCs w:val="26"/>
          <w:lang w:eastAsia="ru-RU"/>
        </w:rPr>
        <w:t xml:space="preserve"> </w:t>
      </w:r>
      <w:hyperlink r:id="rId4" w:history="1">
        <w:r w:rsidR="002C4799" w:rsidRPr="00DF04AF">
          <w:rPr>
            <w:rStyle w:val="a5"/>
            <w:szCs w:val="26"/>
          </w:rPr>
          <w:t>https://ars.town/munitsipalnyy-kontrol/</w:t>
        </w:r>
      </w:hyperlink>
      <w:r w:rsidR="002C4799" w:rsidRPr="00DF04AF">
        <w:rPr>
          <w:szCs w:val="26"/>
        </w:rPr>
        <w:t xml:space="preserve">) </w:t>
      </w:r>
      <w:r w:rsidRPr="00697FE3">
        <w:rPr>
          <w:szCs w:val="26"/>
          <w:lang w:eastAsia="ru-RU"/>
        </w:rPr>
        <w:t>в сети «Интернет» размещ</w:t>
      </w:r>
      <w:r w:rsidR="002C4799">
        <w:rPr>
          <w:szCs w:val="26"/>
          <w:lang w:eastAsia="ru-RU"/>
        </w:rPr>
        <w:t>ены</w:t>
      </w:r>
      <w:r w:rsidRPr="00697FE3">
        <w:rPr>
          <w:szCs w:val="26"/>
          <w:lang w:eastAsia="ru-RU"/>
        </w:rPr>
        <w:t xml:space="preserve">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</w:t>
      </w:r>
      <w:r w:rsidR="00F87ED2" w:rsidRPr="00697FE3">
        <w:rPr>
          <w:szCs w:val="26"/>
          <w:lang w:eastAsia="ru-RU"/>
        </w:rPr>
        <w:t>земельного</w:t>
      </w:r>
      <w:r w:rsidRPr="00697FE3">
        <w:rPr>
          <w:szCs w:val="26"/>
          <w:lang w:eastAsia="ru-RU"/>
        </w:rPr>
        <w:t xml:space="preserve"> контроля, а также тексты, соответствующих нормативных правовых актов</w:t>
      </w:r>
      <w:r w:rsidR="00D23818">
        <w:rPr>
          <w:szCs w:val="26"/>
          <w:lang w:eastAsia="ru-RU"/>
        </w:rPr>
        <w:t>;</w:t>
      </w:r>
    </w:p>
    <w:p w14:paraId="2F96B160" w14:textId="782E18EF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>- юридические лиц</w:t>
      </w:r>
      <w:r w:rsidR="006A710F" w:rsidRPr="00697FE3">
        <w:rPr>
          <w:spacing w:val="1"/>
          <w:szCs w:val="26"/>
          <w:lang w:eastAsia="ru-RU"/>
        </w:rPr>
        <w:t>а</w:t>
      </w:r>
      <w:r w:rsidRPr="00697FE3">
        <w:rPr>
          <w:spacing w:val="1"/>
          <w:szCs w:val="26"/>
          <w:lang w:eastAsia="ru-RU"/>
        </w:rPr>
        <w:t>, индивидуальные предприниматели информировались по вопросам соблюдения обязательных требований, в том числе посредством разработки и опубликования руководств по соблюдению</w:t>
      </w:r>
      <w:r w:rsidR="00DB529E" w:rsidRPr="00697FE3">
        <w:rPr>
          <w:spacing w:val="1"/>
          <w:szCs w:val="26"/>
          <w:lang w:eastAsia="ru-RU"/>
        </w:rPr>
        <w:t xml:space="preserve"> </w:t>
      </w:r>
      <w:r w:rsidRPr="00697FE3">
        <w:rPr>
          <w:spacing w:val="1"/>
          <w:szCs w:val="26"/>
          <w:lang w:eastAsia="ru-RU"/>
        </w:rPr>
        <w:t>обязательных</w:t>
      </w:r>
      <w:r w:rsidR="00DB529E" w:rsidRPr="00697FE3">
        <w:rPr>
          <w:spacing w:val="1"/>
          <w:szCs w:val="26"/>
          <w:lang w:eastAsia="ru-RU"/>
        </w:rPr>
        <w:t xml:space="preserve"> </w:t>
      </w:r>
      <w:r w:rsidRPr="00697FE3">
        <w:rPr>
          <w:spacing w:val="1"/>
          <w:szCs w:val="26"/>
          <w:lang w:eastAsia="ru-RU"/>
        </w:rPr>
        <w:t>требований</w:t>
      </w:r>
      <w:r w:rsidR="00D23818">
        <w:rPr>
          <w:spacing w:val="1"/>
          <w:szCs w:val="26"/>
          <w:lang w:eastAsia="ru-RU"/>
        </w:rPr>
        <w:t>.</w:t>
      </w:r>
    </w:p>
    <w:p w14:paraId="04CEB6A1" w14:textId="77777777" w:rsidR="007613B8" w:rsidRPr="00697FE3" w:rsidRDefault="006A710F" w:rsidP="00697FE3">
      <w:pPr>
        <w:adjustRightInd w:val="0"/>
        <w:spacing w:line="276" w:lineRule="auto"/>
        <w:ind w:firstLine="708"/>
        <w:rPr>
          <w:szCs w:val="26"/>
        </w:rPr>
      </w:pPr>
      <w:r w:rsidRPr="00697FE3">
        <w:rPr>
          <w:spacing w:val="1"/>
          <w:szCs w:val="26"/>
          <w:lang w:eastAsia="ru-RU"/>
        </w:rPr>
        <w:t xml:space="preserve">1.4. </w:t>
      </w:r>
      <w:r w:rsidR="007613B8" w:rsidRPr="00697FE3">
        <w:rPr>
          <w:szCs w:val="26"/>
        </w:rPr>
        <w:t>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осмотров, когда контрольные мероприятия проводятся без участия правообладателей и (или) землепользователей.</w:t>
      </w:r>
    </w:p>
    <w:p w14:paraId="0D2FEF83" w14:textId="0940F1E5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ab/>
      </w:r>
    </w:p>
    <w:p w14:paraId="2CCD7F67" w14:textId="77777777" w:rsidR="00697FE3" w:rsidRDefault="00697FE3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pacing w:val="1"/>
          <w:szCs w:val="26"/>
          <w:lang w:eastAsia="ru-RU"/>
        </w:rPr>
      </w:pPr>
    </w:p>
    <w:p w14:paraId="03043508" w14:textId="6DC800A4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pacing w:val="1"/>
          <w:szCs w:val="26"/>
          <w:lang w:eastAsia="ru-RU"/>
        </w:rPr>
      </w:pPr>
      <w:r w:rsidRPr="00697FE3">
        <w:rPr>
          <w:b/>
          <w:spacing w:val="1"/>
          <w:szCs w:val="26"/>
          <w:lang w:eastAsia="ru-RU"/>
        </w:rPr>
        <w:t xml:space="preserve">2. Цели и задачи реализации </w:t>
      </w:r>
      <w:r w:rsidR="00DB529E" w:rsidRPr="00697FE3">
        <w:rPr>
          <w:b/>
          <w:spacing w:val="1"/>
          <w:szCs w:val="26"/>
          <w:lang w:eastAsia="ru-RU"/>
        </w:rPr>
        <w:t>П</w:t>
      </w:r>
      <w:r w:rsidRPr="00697FE3">
        <w:rPr>
          <w:b/>
          <w:spacing w:val="1"/>
          <w:szCs w:val="26"/>
          <w:lang w:eastAsia="ru-RU"/>
        </w:rPr>
        <w:t>рограммы профилактики</w:t>
      </w:r>
    </w:p>
    <w:p w14:paraId="53732F79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</w:p>
    <w:p w14:paraId="04F11E50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2.1. Целями профилактической работы являются:</w:t>
      </w:r>
    </w:p>
    <w:p w14:paraId="31249604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lastRenderedPageBreak/>
        <w:t xml:space="preserve">1) стимулирование добросовестного соблюдения обязательных требований всеми субъектами проверок; </w:t>
      </w:r>
    </w:p>
    <w:p w14:paraId="639BDEB5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DBBBBFD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14:paraId="5627CAE0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F9ED7DA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5) снижение административной нагрузки на субъекты проверок;</w:t>
      </w:r>
    </w:p>
    <w:p w14:paraId="1BCBB64A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6) снижение размера ущерба, причиняемого охраняемым законом ценностям.</w:t>
      </w:r>
    </w:p>
    <w:p w14:paraId="711D0487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2.2. Задачами профилактической работы являются:</w:t>
      </w:r>
    </w:p>
    <w:p w14:paraId="0143B279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1) укрепление системы профилактики нарушений обязательных требований;</w:t>
      </w:r>
    </w:p>
    <w:p w14:paraId="1D227026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D353161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zCs w:val="26"/>
          <w:lang w:eastAsia="ru-RU"/>
        </w:rPr>
        <w:t>3) повышение правосознания и правовой культуры субъектов проверок.</w:t>
      </w:r>
    </w:p>
    <w:p w14:paraId="0CB437D6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78CEC396" w14:textId="77777777" w:rsidR="00457F8D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pacing w:val="1"/>
          <w:sz w:val="24"/>
          <w:szCs w:val="24"/>
          <w:lang w:eastAsia="ru-RU"/>
        </w:rPr>
        <w:t xml:space="preserve">3. </w:t>
      </w:r>
      <w:r w:rsidRPr="00586F77">
        <w:rPr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14:paraId="2F325033" w14:textId="77777777" w:rsidR="00457F8D" w:rsidRPr="00586F77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z w:val="24"/>
          <w:szCs w:val="24"/>
          <w:lang w:eastAsia="ru-RU"/>
        </w:rPr>
        <w:t>сроки (периодичность) их проведения</w:t>
      </w:r>
    </w:p>
    <w:p w14:paraId="383B6E00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457F8D" w:rsidRPr="00ED18F7" w14:paraId="39220CB3" w14:textId="77777777" w:rsidTr="00DB529E">
        <w:tc>
          <w:tcPr>
            <w:tcW w:w="696" w:type="dxa"/>
            <w:vAlign w:val="center"/>
          </w:tcPr>
          <w:p w14:paraId="5AF7B5B0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vAlign w:val="center"/>
          </w:tcPr>
          <w:p w14:paraId="6C0209E9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25431BD8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14:paraId="1A8FEC09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14:paraId="1E5EE273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7F8D" w:rsidRPr="00ED18F7" w14:paraId="0E3847E1" w14:textId="77777777" w:rsidTr="00DB529E">
        <w:tc>
          <w:tcPr>
            <w:tcW w:w="696" w:type="dxa"/>
          </w:tcPr>
          <w:p w14:paraId="6A4E0E55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4" w:type="dxa"/>
          </w:tcPr>
          <w:p w14:paraId="4F88D4E1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14:paraId="4F5B9B32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14:paraId="085DB6BE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57F8D" w:rsidRPr="00ED18F7" w14:paraId="10E71134" w14:textId="77777777" w:rsidTr="0091525E">
        <w:tc>
          <w:tcPr>
            <w:tcW w:w="9747" w:type="dxa"/>
            <w:gridSpan w:val="4"/>
          </w:tcPr>
          <w:p w14:paraId="202A46B3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8D7F5D" w:rsidRPr="00ED18F7" w14:paraId="701A33FF" w14:textId="77777777" w:rsidTr="00DB529E">
        <w:tc>
          <w:tcPr>
            <w:tcW w:w="696" w:type="dxa"/>
          </w:tcPr>
          <w:p w14:paraId="0B8BB902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14:paraId="0A452F49" w14:textId="1A79F68B" w:rsidR="008D7F5D" w:rsidRPr="00D23818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>азмещени</w:t>
            </w:r>
            <w:r>
              <w:rPr>
                <w:sz w:val="24"/>
                <w:szCs w:val="24"/>
                <w:lang w:eastAsia="ru-RU"/>
              </w:rPr>
              <w:t>е и актуализация следующих</w:t>
            </w:r>
            <w:r w:rsidRPr="00025ED9">
              <w:rPr>
                <w:sz w:val="24"/>
                <w:szCs w:val="24"/>
                <w:lang w:eastAsia="ru-RU"/>
              </w:rPr>
              <w:t xml:space="preserve"> сведений на официальном сайте </w:t>
            </w:r>
            <w:r>
              <w:rPr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Арсеньевского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городского округа в сети «Интернет»:</w:t>
            </w:r>
            <w:r w:rsidR="00D2381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3818">
              <w:rPr>
                <w:sz w:val="24"/>
                <w:szCs w:val="24"/>
                <w:lang w:val="en-US" w:eastAsia="ru-RU"/>
              </w:rPr>
              <w:t>ars</w:t>
            </w:r>
            <w:proofErr w:type="spellEnd"/>
            <w:r w:rsidR="00D23818" w:rsidRPr="00D23818">
              <w:rPr>
                <w:sz w:val="24"/>
                <w:szCs w:val="24"/>
                <w:lang w:eastAsia="ru-RU"/>
              </w:rPr>
              <w:t>.</w:t>
            </w:r>
            <w:r w:rsidR="00D23818">
              <w:rPr>
                <w:sz w:val="24"/>
                <w:szCs w:val="24"/>
                <w:lang w:val="en-US" w:eastAsia="ru-RU"/>
              </w:rPr>
              <w:t>town</w:t>
            </w:r>
          </w:p>
        </w:tc>
        <w:tc>
          <w:tcPr>
            <w:tcW w:w="1876" w:type="dxa"/>
            <w:vMerge w:val="restart"/>
          </w:tcPr>
          <w:p w14:paraId="1B33C7C8" w14:textId="77777777"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14:paraId="2C840957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14:paraId="3DCBC865" w14:textId="77777777" w:rsidR="006F7258" w:rsidRDefault="006F7258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</w:t>
            </w:r>
          </w:p>
          <w:p w14:paraId="60672598" w14:textId="374DC6AE" w:rsidR="008D7F5D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имущественных отношений</w:t>
            </w:r>
            <w:r w:rsidR="008D7F5D">
              <w:rPr>
                <w:sz w:val="24"/>
                <w:szCs w:val="24"/>
                <w:lang w:eastAsia="ru-RU"/>
              </w:rPr>
              <w:t xml:space="preserve"> администрации Арсеньевского городского округа</w:t>
            </w:r>
          </w:p>
        </w:tc>
      </w:tr>
      <w:tr w:rsidR="008D7F5D" w:rsidRPr="00ED18F7" w14:paraId="0034712E" w14:textId="77777777" w:rsidTr="00DB529E">
        <w:tc>
          <w:tcPr>
            <w:tcW w:w="696" w:type="dxa"/>
          </w:tcPr>
          <w:p w14:paraId="3849C08A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4" w:type="dxa"/>
          </w:tcPr>
          <w:p w14:paraId="006C2E33" w14:textId="33A83EED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>
              <w:rPr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76" w:type="dxa"/>
            <w:vMerge/>
          </w:tcPr>
          <w:p w14:paraId="5135199E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D2499F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7F2894A1" w14:textId="77777777" w:rsidTr="00DB529E">
        <w:tc>
          <w:tcPr>
            <w:tcW w:w="696" w:type="dxa"/>
          </w:tcPr>
          <w:p w14:paraId="76E6A555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4" w:type="dxa"/>
          </w:tcPr>
          <w:p w14:paraId="0961B3DB" w14:textId="58B9567D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о сроках</w:t>
            </w:r>
            <w:r>
              <w:rPr>
                <w:sz w:val="24"/>
                <w:szCs w:val="24"/>
                <w:lang w:eastAsia="ru-RU"/>
              </w:rPr>
              <w:t xml:space="preserve"> и порядке их вступления в силу</w:t>
            </w:r>
          </w:p>
        </w:tc>
        <w:tc>
          <w:tcPr>
            <w:tcW w:w="1876" w:type="dxa"/>
            <w:vMerge/>
          </w:tcPr>
          <w:p w14:paraId="043D91BC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490C7D1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6F5AC75F" w14:textId="77777777" w:rsidTr="00DB529E">
        <w:tc>
          <w:tcPr>
            <w:tcW w:w="696" w:type="dxa"/>
          </w:tcPr>
          <w:p w14:paraId="52DACF2F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4" w:type="dxa"/>
          </w:tcPr>
          <w:p w14:paraId="2F4B3117" w14:textId="0E03DAB8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</w:t>
            </w:r>
            <w:r>
              <w:rPr>
                <w:sz w:val="24"/>
                <w:szCs w:val="24"/>
                <w:lang w:eastAsia="ru-RU"/>
              </w:rPr>
              <w:t>йствующей редакции</w:t>
            </w:r>
          </w:p>
        </w:tc>
        <w:tc>
          <w:tcPr>
            <w:tcW w:w="1876" w:type="dxa"/>
            <w:vMerge/>
          </w:tcPr>
          <w:p w14:paraId="72A71239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0E7310DE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7125DD4E" w14:textId="77777777" w:rsidTr="00DB529E">
        <w:tc>
          <w:tcPr>
            <w:tcW w:w="696" w:type="dxa"/>
          </w:tcPr>
          <w:p w14:paraId="089F8698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4" w:type="dxa"/>
          </w:tcPr>
          <w:p w14:paraId="6AFB2B17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14:paraId="40B10233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61AE2748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594A1669" w14:textId="77777777" w:rsidTr="00DB529E">
        <w:tc>
          <w:tcPr>
            <w:tcW w:w="696" w:type="dxa"/>
          </w:tcPr>
          <w:p w14:paraId="54A7E59B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24" w:type="dxa"/>
          </w:tcPr>
          <w:p w14:paraId="48205748" w14:textId="702E0972" w:rsidR="008D7F5D" w:rsidRPr="008D7F5D" w:rsidRDefault="008D7F5D" w:rsidP="008D7F5D">
            <w:pPr>
              <w:widowControl/>
              <w:suppressAutoHyphens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 xml:space="preserve">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 законом от 31 июля 2020 года № 24</w:t>
            </w:r>
            <w:r w:rsidR="00C32B7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14:paraId="1BC1352F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E21FF4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30B86C58" w14:textId="77777777" w:rsidTr="00DB529E">
        <w:tc>
          <w:tcPr>
            <w:tcW w:w="696" w:type="dxa"/>
          </w:tcPr>
          <w:p w14:paraId="0A4AA406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524" w:type="dxa"/>
          </w:tcPr>
          <w:p w14:paraId="6C83208A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</w:t>
            </w:r>
            <w:r>
              <w:rPr>
                <w:sz w:val="24"/>
                <w:szCs w:val="24"/>
                <w:lang w:eastAsia="ru-RU"/>
              </w:rPr>
              <w:t>тов контроля к категориям риска</w:t>
            </w:r>
          </w:p>
        </w:tc>
        <w:tc>
          <w:tcPr>
            <w:tcW w:w="1876" w:type="dxa"/>
            <w:vMerge/>
          </w:tcPr>
          <w:p w14:paraId="7D844E55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7BE0AF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2E722786" w14:textId="77777777" w:rsidTr="00DB529E">
        <w:tc>
          <w:tcPr>
            <w:tcW w:w="696" w:type="dxa"/>
          </w:tcPr>
          <w:p w14:paraId="2E213D0B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24" w:type="dxa"/>
          </w:tcPr>
          <w:p w14:paraId="4C2F9700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</w:t>
            </w:r>
            <w:r>
              <w:rPr>
                <w:sz w:val="24"/>
                <w:szCs w:val="24"/>
                <w:lang w:eastAsia="ru-RU"/>
              </w:rPr>
              <w:t>ий, с указанием категории риска</w:t>
            </w:r>
          </w:p>
        </w:tc>
        <w:tc>
          <w:tcPr>
            <w:tcW w:w="1876" w:type="dxa"/>
            <w:vMerge/>
          </w:tcPr>
          <w:p w14:paraId="58C0CA31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719A8EB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6E4F61A5" w14:textId="77777777" w:rsidTr="00DB529E">
        <w:tc>
          <w:tcPr>
            <w:tcW w:w="696" w:type="dxa"/>
          </w:tcPr>
          <w:p w14:paraId="6C6305BC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24" w:type="dxa"/>
          </w:tcPr>
          <w:p w14:paraId="2DDFF722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программ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25ED9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(пр</w:t>
            </w:r>
            <w:r>
              <w:rPr>
                <w:sz w:val="24"/>
                <w:szCs w:val="24"/>
                <w:lang w:eastAsia="ru-RU"/>
              </w:rPr>
              <w:t>и проведении таких мероприятий)</w:t>
            </w:r>
          </w:p>
        </w:tc>
        <w:tc>
          <w:tcPr>
            <w:tcW w:w="1876" w:type="dxa"/>
            <w:vMerge/>
          </w:tcPr>
          <w:p w14:paraId="04189452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3DFEAD69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54DAA8D8" w14:textId="77777777" w:rsidTr="00DB529E">
        <w:tc>
          <w:tcPr>
            <w:tcW w:w="696" w:type="dxa"/>
          </w:tcPr>
          <w:p w14:paraId="7661E23C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24" w:type="dxa"/>
          </w:tcPr>
          <w:p w14:paraId="24311C32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14:paraId="0B138282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06826EA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148CCE07" w14:textId="77777777" w:rsidTr="00DB529E">
        <w:tc>
          <w:tcPr>
            <w:tcW w:w="696" w:type="dxa"/>
          </w:tcPr>
          <w:p w14:paraId="638C5390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24" w:type="dxa"/>
          </w:tcPr>
          <w:p w14:paraId="196EA723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</w:t>
            </w:r>
            <w:r>
              <w:rPr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1876" w:type="dxa"/>
            <w:vMerge/>
          </w:tcPr>
          <w:p w14:paraId="450EABC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EE1B941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078CB87A" w14:textId="77777777" w:rsidTr="00DB529E">
        <w:tc>
          <w:tcPr>
            <w:tcW w:w="696" w:type="dxa"/>
          </w:tcPr>
          <w:p w14:paraId="5B4762F6" w14:textId="7049E481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  <w:r w:rsidR="00D23818"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14:paraId="5CAC70D3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порядке досудебного обжалования решений</w:t>
            </w:r>
            <w:r>
              <w:rPr>
                <w:sz w:val="24"/>
                <w:szCs w:val="24"/>
                <w:lang w:eastAsia="ru-RU"/>
              </w:rPr>
              <w:t xml:space="preserve"> контрольного органа</w:t>
            </w:r>
            <w:r w:rsidRPr="00025ED9">
              <w:rPr>
                <w:sz w:val="24"/>
                <w:szCs w:val="24"/>
                <w:lang w:eastAsia="ru-RU"/>
              </w:rPr>
              <w:t>, действий (б</w:t>
            </w:r>
            <w:r>
              <w:rPr>
                <w:sz w:val="24"/>
                <w:szCs w:val="24"/>
                <w:lang w:eastAsia="ru-RU"/>
              </w:rPr>
              <w:t>ездействия) его должностных лиц</w:t>
            </w:r>
          </w:p>
        </w:tc>
        <w:tc>
          <w:tcPr>
            <w:tcW w:w="1876" w:type="dxa"/>
            <w:vMerge/>
          </w:tcPr>
          <w:p w14:paraId="5E7144D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3A69CA9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46DCB6AD" w14:textId="77777777" w:rsidTr="00DB529E">
        <w:tc>
          <w:tcPr>
            <w:tcW w:w="696" w:type="dxa"/>
          </w:tcPr>
          <w:p w14:paraId="3C8DE2B5" w14:textId="120CCDA8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  <w:r w:rsidR="00D23818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14:paraId="2A3F110C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доклады, содержащие результаты обобщен</w:t>
            </w:r>
            <w:r>
              <w:rPr>
                <w:sz w:val="24"/>
                <w:szCs w:val="24"/>
                <w:lang w:eastAsia="ru-RU"/>
              </w:rPr>
              <w:t>ия правоприменительной практики</w:t>
            </w:r>
          </w:p>
        </w:tc>
        <w:tc>
          <w:tcPr>
            <w:tcW w:w="1876" w:type="dxa"/>
            <w:vMerge w:val="restart"/>
          </w:tcPr>
          <w:p w14:paraId="507DC449" w14:textId="77777777"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651" w:type="dxa"/>
            <w:vMerge/>
          </w:tcPr>
          <w:p w14:paraId="03E016F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33BFD1E5" w14:textId="77777777" w:rsidTr="00DB529E">
        <w:tc>
          <w:tcPr>
            <w:tcW w:w="696" w:type="dxa"/>
          </w:tcPr>
          <w:p w14:paraId="1C58DB40" w14:textId="2CAA9DD1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  <w:r w:rsidR="00D23818"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14:paraId="17DFD5E8" w14:textId="771A8C90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 xml:space="preserve">доклады о муниципальном </w:t>
            </w:r>
            <w:r w:rsidR="00C32B73">
              <w:rPr>
                <w:sz w:val="24"/>
                <w:szCs w:val="24"/>
                <w:lang w:eastAsia="ru-RU"/>
              </w:rPr>
              <w:t xml:space="preserve">земельном </w:t>
            </w:r>
            <w:r w:rsidRPr="00025ED9">
              <w:rPr>
                <w:sz w:val="24"/>
                <w:szCs w:val="24"/>
                <w:lang w:eastAsia="ru-RU"/>
              </w:rPr>
              <w:t>контроле</w:t>
            </w:r>
          </w:p>
        </w:tc>
        <w:tc>
          <w:tcPr>
            <w:tcW w:w="1876" w:type="dxa"/>
            <w:vMerge/>
          </w:tcPr>
          <w:p w14:paraId="011DECD8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413B97C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7F8D" w:rsidRPr="00ED18F7" w14:paraId="274755EE" w14:textId="77777777" w:rsidTr="0091525E">
        <w:trPr>
          <w:trHeight w:val="64"/>
        </w:trPr>
        <w:tc>
          <w:tcPr>
            <w:tcW w:w="9747" w:type="dxa"/>
            <w:gridSpan w:val="4"/>
          </w:tcPr>
          <w:p w14:paraId="60E40958" w14:textId="77777777" w:rsidR="00457F8D" w:rsidRPr="00706F8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6F87">
              <w:rPr>
                <w:sz w:val="24"/>
                <w:szCs w:val="24"/>
                <w:lang w:eastAsia="ru-RU"/>
              </w:rPr>
              <w:t xml:space="preserve">2. </w:t>
            </w:r>
            <w:r w:rsidRPr="00706F87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457F8D" w:rsidRPr="00ED18F7" w14:paraId="15E4C2C2" w14:textId="77777777" w:rsidTr="00DB529E">
        <w:trPr>
          <w:trHeight w:val="64"/>
        </w:trPr>
        <w:tc>
          <w:tcPr>
            <w:tcW w:w="696" w:type="dxa"/>
          </w:tcPr>
          <w:p w14:paraId="76B84095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</w:tcPr>
          <w:p w14:paraId="15928C04" w14:textId="77777777" w:rsidR="00457F8D" w:rsidRPr="00706F87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706F87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14:paraId="321240E8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14:paraId="0150DAC1" w14:textId="7CEB3540" w:rsidR="00457F8D" w:rsidRPr="00ED18F7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</w:t>
            </w:r>
            <w:r w:rsidR="00D2381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имущественных отношений администрации Арсеньевского городского округа</w:t>
            </w:r>
          </w:p>
        </w:tc>
      </w:tr>
      <w:tr w:rsidR="00457F8D" w:rsidRPr="00ED18F7" w14:paraId="7D6CBC94" w14:textId="77777777" w:rsidTr="0091525E">
        <w:tc>
          <w:tcPr>
            <w:tcW w:w="9747" w:type="dxa"/>
            <w:gridSpan w:val="4"/>
          </w:tcPr>
          <w:p w14:paraId="04103924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3. Консультирование</w:t>
            </w:r>
          </w:p>
        </w:tc>
      </w:tr>
      <w:tr w:rsidR="00457F8D" w:rsidRPr="00ED18F7" w14:paraId="0F746FCC" w14:textId="77777777" w:rsidTr="00DB529E">
        <w:tc>
          <w:tcPr>
            <w:tcW w:w="696" w:type="dxa"/>
          </w:tcPr>
          <w:p w14:paraId="4F8B7F8D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</w:tcPr>
          <w:p w14:paraId="35A9172B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Pr="007B2DB7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</w:t>
            </w:r>
            <w:r w:rsidR="008D7F5D">
              <w:rPr>
                <w:color w:val="000000"/>
                <w:sz w:val="24"/>
                <w:szCs w:val="24"/>
              </w:rPr>
              <w:t>,</w:t>
            </w:r>
            <w:r w:rsidRPr="007B2DB7">
              <w:rPr>
                <w:color w:val="000000"/>
                <w:sz w:val="24"/>
                <w:szCs w:val="24"/>
              </w:rPr>
              <w:t xml:space="preserve"> либо в ходе про</w:t>
            </w:r>
            <w:r w:rsidR="006A710F">
              <w:rPr>
                <w:color w:val="000000"/>
                <w:sz w:val="24"/>
                <w:szCs w:val="24"/>
              </w:rPr>
              <w:t xml:space="preserve">ведения профилактического или контрольного мероприятия </w:t>
            </w:r>
            <w:r w:rsidRPr="00F91736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14:paraId="32EAA962" w14:textId="1FAEEE04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1) организация и осуществление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14:paraId="6F70E97E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2) порядок осущес</w:t>
            </w:r>
            <w:r>
              <w:rPr>
                <w:color w:val="000000"/>
                <w:sz w:val="24"/>
                <w:szCs w:val="24"/>
              </w:rPr>
              <w:t>твления контрольных мероприятий;</w:t>
            </w:r>
            <w:r w:rsidRPr="00F91736">
              <w:rPr>
                <w:color w:val="000000"/>
                <w:sz w:val="24"/>
                <w:szCs w:val="24"/>
              </w:rPr>
              <w:t xml:space="preserve"> </w:t>
            </w:r>
          </w:p>
          <w:p w14:paraId="59BA7F42" w14:textId="12E1A3BD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</w:t>
            </w:r>
            <w:r w:rsidRPr="00F91736">
              <w:rPr>
                <w:color w:val="000000"/>
                <w:sz w:val="24"/>
                <w:szCs w:val="24"/>
              </w:rPr>
              <w:t xml:space="preserve"> в части </w:t>
            </w:r>
            <w:r w:rsidRPr="00F91736">
              <w:rPr>
                <w:color w:val="000000"/>
                <w:sz w:val="24"/>
                <w:szCs w:val="24"/>
              </w:rPr>
              <w:lastRenderedPageBreak/>
              <w:t>осуществления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14:paraId="62B0E3D0" w14:textId="367C2D5A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736"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37207E6D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14:paraId="749EE998" w14:textId="116E189E" w:rsidR="00457F8D" w:rsidRPr="00F91736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</w:t>
            </w:r>
            <w:r w:rsidR="00D2381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имущественных отношений администрации Арсеньевского городского округа</w:t>
            </w:r>
          </w:p>
        </w:tc>
      </w:tr>
      <w:tr w:rsidR="00457F8D" w:rsidRPr="00ED18F7" w14:paraId="4F3E06C0" w14:textId="77777777" w:rsidTr="0091525E">
        <w:tc>
          <w:tcPr>
            <w:tcW w:w="9747" w:type="dxa"/>
            <w:gridSpan w:val="4"/>
          </w:tcPr>
          <w:p w14:paraId="00F19717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lastRenderedPageBreak/>
              <w:t>4. Профилактический визит</w:t>
            </w:r>
          </w:p>
        </w:tc>
      </w:tr>
      <w:tr w:rsidR="00457F8D" w:rsidRPr="00ED18F7" w14:paraId="384FBAD4" w14:textId="77777777" w:rsidTr="00DB529E">
        <w:tc>
          <w:tcPr>
            <w:tcW w:w="696" w:type="dxa"/>
          </w:tcPr>
          <w:p w14:paraId="1995D2D6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</w:tcPr>
          <w:p w14:paraId="23C62DF1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en-US"/>
              </w:rPr>
              <w:t>Профилактическая беседа</w:t>
            </w:r>
            <w:r w:rsidR="008D7F5D">
              <w:rPr>
                <w:sz w:val="24"/>
                <w:szCs w:val="24"/>
                <w:lang w:eastAsia="en-US"/>
              </w:rPr>
              <w:t xml:space="preserve"> проводится</w:t>
            </w:r>
            <w:r w:rsidRPr="00F91736">
              <w:rPr>
                <w:sz w:val="24"/>
                <w:szCs w:val="24"/>
                <w:lang w:eastAsia="en-US"/>
              </w:rPr>
              <w:t xml:space="preserve"> по месту осуществления деятельности </w:t>
            </w:r>
            <w:r>
              <w:rPr>
                <w:sz w:val="24"/>
                <w:szCs w:val="24"/>
                <w:lang w:eastAsia="en-US"/>
              </w:rPr>
              <w:t>субъекта проверки</w:t>
            </w:r>
            <w:r w:rsidRPr="00F91736">
              <w:rPr>
                <w:sz w:val="24"/>
                <w:szCs w:val="24"/>
                <w:lang w:eastAsia="en-US"/>
              </w:rPr>
              <w:t xml:space="preserve"> либо путем использования видео-конференц-связи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6" w:type="dxa"/>
          </w:tcPr>
          <w:p w14:paraId="04DD33FF" w14:textId="43FFB56D" w:rsidR="00457F8D" w:rsidRPr="00F91736" w:rsidRDefault="00D755C6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651" w:type="dxa"/>
          </w:tcPr>
          <w:p w14:paraId="35206F04" w14:textId="44D3A8A8" w:rsidR="00457F8D" w:rsidRPr="00F91736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</w:t>
            </w:r>
            <w:r w:rsidR="00D2381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имущественных отношений администрации Арсеньевского городского округа</w:t>
            </w:r>
          </w:p>
        </w:tc>
      </w:tr>
    </w:tbl>
    <w:p w14:paraId="65BF30B4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72BC537C" w14:textId="77777777" w:rsidR="00457F8D" w:rsidRPr="00F91736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>
        <w:rPr>
          <w:b/>
          <w:spacing w:val="1"/>
          <w:sz w:val="24"/>
          <w:szCs w:val="24"/>
          <w:lang w:eastAsia="ru-RU"/>
        </w:rPr>
        <w:t>4</w:t>
      </w:r>
      <w:r w:rsidRPr="00F91736">
        <w:rPr>
          <w:b/>
          <w:spacing w:val="1"/>
          <w:sz w:val="24"/>
          <w:szCs w:val="24"/>
          <w:lang w:eastAsia="ru-RU"/>
        </w:rPr>
        <w:t>. Показатели ре</w:t>
      </w:r>
      <w:r w:rsidR="008D7F5D">
        <w:rPr>
          <w:b/>
          <w:spacing w:val="1"/>
          <w:sz w:val="24"/>
          <w:szCs w:val="24"/>
          <w:lang w:eastAsia="ru-RU"/>
        </w:rPr>
        <w:t>зультативности и эффективности П</w:t>
      </w:r>
      <w:r w:rsidRPr="00F91736">
        <w:rPr>
          <w:b/>
          <w:spacing w:val="1"/>
          <w:sz w:val="24"/>
          <w:szCs w:val="24"/>
          <w:lang w:eastAsia="ru-RU"/>
        </w:rPr>
        <w:t>рограммы профилактики.</w:t>
      </w:r>
    </w:p>
    <w:p w14:paraId="3DDBC40B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32FCA78C" w14:textId="5D393224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555A5">
        <w:rPr>
          <w:spacing w:val="1"/>
          <w:sz w:val="24"/>
          <w:szCs w:val="24"/>
          <w:lang w:eastAsia="ru-RU"/>
        </w:rPr>
        <w:t>Отчетные показатели Программы</w:t>
      </w:r>
      <w:r w:rsidR="008D7F5D">
        <w:rPr>
          <w:spacing w:val="1"/>
          <w:sz w:val="24"/>
          <w:szCs w:val="24"/>
          <w:lang w:eastAsia="ru-RU"/>
        </w:rPr>
        <w:t xml:space="preserve"> профилактики</w:t>
      </w:r>
      <w:r w:rsidRPr="006555A5">
        <w:rPr>
          <w:spacing w:val="1"/>
          <w:sz w:val="24"/>
          <w:szCs w:val="24"/>
          <w:lang w:eastAsia="ru-RU"/>
        </w:rPr>
        <w:t xml:space="preserve"> предназначены способствовать максимальному достижению сокращения количества нарушений субъектами</w:t>
      </w:r>
      <w:r>
        <w:rPr>
          <w:spacing w:val="1"/>
          <w:sz w:val="24"/>
          <w:szCs w:val="24"/>
          <w:lang w:eastAsia="ru-RU"/>
        </w:rPr>
        <w:t xml:space="preserve"> проверок</w:t>
      </w:r>
      <w:r w:rsidRPr="006555A5">
        <w:rPr>
          <w:spacing w:val="1"/>
          <w:sz w:val="24"/>
          <w:szCs w:val="24"/>
          <w:lang w:eastAsia="ru-RU"/>
        </w:rPr>
        <w:t>, в отношении которых осуществляется муниципальный</w:t>
      </w:r>
      <w:r>
        <w:rPr>
          <w:spacing w:val="1"/>
          <w:sz w:val="24"/>
          <w:szCs w:val="24"/>
          <w:lang w:eastAsia="ru-RU"/>
        </w:rPr>
        <w:t xml:space="preserve"> </w:t>
      </w:r>
      <w:r w:rsidR="00C32B73">
        <w:rPr>
          <w:spacing w:val="1"/>
          <w:sz w:val="24"/>
          <w:szCs w:val="24"/>
          <w:lang w:eastAsia="ru-RU"/>
        </w:rPr>
        <w:t>земельный</w:t>
      </w:r>
      <w:r w:rsidRPr="006555A5">
        <w:rPr>
          <w:spacing w:val="1"/>
          <w:sz w:val="24"/>
          <w:szCs w:val="24"/>
          <w:lang w:eastAsia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6A710F">
        <w:rPr>
          <w:spacing w:val="1"/>
          <w:sz w:val="24"/>
          <w:szCs w:val="24"/>
          <w:lang w:eastAsia="ru-RU"/>
        </w:rPr>
        <w:t>, и включают в себя</w:t>
      </w:r>
      <w:r w:rsidRPr="006555A5">
        <w:rPr>
          <w:spacing w:val="1"/>
          <w:sz w:val="24"/>
          <w:szCs w:val="24"/>
          <w:lang w:eastAsia="ru-RU"/>
        </w:rPr>
        <w:t>:</w:t>
      </w:r>
    </w:p>
    <w:p w14:paraId="21B47FA0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п</w:t>
      </w:r>
      <w:r w:rsidR="008D7F5D">
        <w:rPr>
          <w:spacing w:val="1"/>
          <w:sz w:val="24"/>
          <w:szCs w:val="24"/>
          <w:lang w:eastAsia="ru-RU"/>
        </w:rPr>
        <w:t>олноту</w:t>
      </w:r>
      <w:r w:rsidRPr="006555A5">
        <w:rPr>
          <w:spacing w:val="1"/>
          <w:sz w:val="24"/>
          <w:szCs w:val="24"/>
          <w:lang w:eastAsia="ru-RU"/>
        </w:rPr>
        <w:t xml:space="preserve"> информации, размещенной на официальном сайте </w:t>
      </w:r>
      <w:r>
        <w:rPr>
          <w:sz w:val="24"/>
          <w:szCs w:val="24"/>
          <w:lang w:eastAsia="ru-RU"/>
        </w:rPr>
        <w:t xml:space="preserve">администрации Арсеньевского городского округа в сети «Интернет» </w:t>
      </w:r>
      <w:r w:rsidRPr="006555A5">
        <w:rPr>
          <w:spacing w:val="1"/>
          <w:sz w:val="24"/>
          <w:szCs w:val="24"/>
          <w:lang w:eastAsia="ru-RU"/>
        </w:rPr>
        <w:t xml:space="preserve">в соответствии </w:t>
      </w:r>
      <w:r w:rsidR="00B37D25">
        <w:rPr>
          <w:spacing w:val="1"/>
          <w:sz w:val="24"/>
          <w:szCs w:val="24"/>
          <w:lang w:eastAsia="ru-RU"/>
        </w:rPr>
        <w:t>пунктом 1 раздела 3 Программы профилактики</w:t>
      </w:r>
      <w:r>
        <w:rPr>
          <w:spacing w:val="1"/>
          <w:sz w:val="24"/>
          <w:szCs w:val="24"/>
          <w:lang w:eastAsia="ru-RU"/>
        </w:rPr>
        <w:t>;</w:t>
      </w:r>
    </w:p>
    <w:p w14:paraId="2490E7D5" w14:textId="500143DF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- </w:t>
      </w:r>
      <w:r w:rsidRPr="006555A5">
        <w:rPr>
          <w:spacing w:val="1"/>
          <w:sz w:val="24"/>
          <w:szCs w:val="24"/>
          <w:lang w:eastAsia="ru-RU"/>
        </w:rPr>
        <w:t>доклад, содержащ</w:t>
      </w:r>
      <w:r w:rsidR="008D7F5D">
        <w:rPr>
          <w:spacing w:val="1"/>
          <w:sz w:val="24"/>
          <w:szCs w:val="24"/>
          <w:lang w:eastAsia="ru-RU"/>
        </w:rPr>
        <w:t>ий</w:t>
      </w:r>
      <w:r w:rsidRPr="006555A5">
        <w:rPr>
          <w:spacing w:val="1"/>
          <w:sz w:val="24"/>
          <w:szCs w:val="24"/>
          <w:lang w:eastAsia="ru-RU"/>
        </w:rPr>
        <w:t xml:space="preserve"> результаты обобщения правоприменительной практики по осуществлению муниципального </w:t>
      </w:r>
      <w:r w:rsidR="00697FE3">
        <w:rPr>
          <w:spacing w:val="1"/>
          <w:sz w:val="24"/>
          <w:szCs w:val="24"/>
          <w:lang w:eastAsia="ru-RU"/>
        </w:rPr>
        <w:t>земельного</w:t>
      </w:r>
      <w:r w:rsidRPr="006555A5">
        <w:rPr>
          <w:spacing w:val="1"/>
          <w:sz w:val="24"/>
          <w:szCs w:val="24"/>
          <w:lang w:eastAsia="ru-RU"/>
        </w:rPr>
        <w:t xml:space="preserve"> контроля, его опубликование</w:t>
      </w:r>
      <w:r>
        <w:rPr>
          <w:spacing w:val="1"/>
          <w:sz w:val="24"/>
          <w:szCs w:val="24"/>
          <w:lang w:eastAsia="ru-RU"/>
        </w:rPr>
        <w:t>;</w:t>
      </w:r>
    </w:p>
    <w:p w14:paraId="661A8D86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либо создало угрозу причинения вреда (ущерба) </w:t>
      </w:r>
      <w:r>
        <w:rPr>
          <w:spacing w:val="1"/>
          <w:sz w:val="24"/>
          <w:szCs w:val="24"/>
          <w:lang w:eastAsia="ru-RU"/>
        </w:rPr>
        <w:t>охраняемым законом ценностям;</w:t>
      </w:r>
    </w:p>
    <w:p w14:paraId="23B441E5" w14:textId="77777777"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удовлетворённых консультированием в общем количестве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обратившихся за консультированием</w:t>
      </w:r>
      <w:r>
        <w:rPr>
          <w:spacing w:val="1"/>
          <w:sz w:val="24"/>
          <w:szCs w:val="24"/>
          <w:lang w:eastAsia="ru-RU"/>
        </w:rPr>
        <w:t>.</w:t>
      </w:r>
    </w:p>
    <w:p w14:paraId="5550BD77" w14:textId="77777777"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15815ED1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1F1F3093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______________________</w:t>
      </w:r>
    </w:p>
    <w:p w14:paraId="0A97372B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bookmarkEnd w:id="0"/>
    <w:p w14:paraId="662C3633" w14:textId="77777777" w:rsidR="00EB60C8" w:rsidRDefault="00EB60C8"/>
    <w:sectPr w:rsidR="00EB60C8" w:rsidSect="00697FE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9"/>
    <w:rsid w:val="00057868"/>
    <w:rsid w:val="00161FD1"/>
    <w:rsid w:val="001A7809"/>
    <w:rsid w:val="002C4799"/>
    <w:rsid w:val="00457F8D"/>
    <w:rsid w:val="00460816"/>
    <w:rsid w:val="004E1037"/>
    <w:rsid w:val="00697FE3"/>
    <w:rsid w:val="006A710F"/>
    <w:rsid w:val="006F7258"/>
    <w:rsid w:val="00701619"/>
    <w:rsid w:val="007613B8"/>
    <w:rsid w:val="008D7F5D"/>
    <w:rsid w:val="00A73AA7"/>
    <w:rsid w:val="00B21AF8"/>
    <w:rsid w:val="00B37D25"/>
    <w:rsid w:val="00BA59E5"/>
    <w:rsid w:val="00C058D6"/>
    <w:rsid w:val="00C165B7"/>
    <w:rsid w:val="00C32B73"/>
    <w:rsid w:val="00CD3DCC"/>
    <w:rsid w:val="00D23818"/>
    <w:rsid w:val="00D24196"/>
    <w:rsid w:val="00D755C6"/>
    <w:rsid w:val="00DB529E"/>
    <w:rsid w:val="00DF6C5E"/>
    <w:rsid w:val="00EB60C8"/>
    <w:rsid w:val="00F16C20"/>
    <w:rsid w:val="00F87ED2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B40"/>
  <w15:chartTrackingRefBased/>
  <w15:docId w15:val="{61B3C766-0297-4877-A207-BAA7233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rsid w:val="002C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.town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Картавая Ирина Дмитриевна</cp:lastModifiedBy>
  <cp:revision>13</cp:revision>
  <cp:lastPrinted>2021-09-29T23:17:00Z</cp:lastPrinted>
  <dcterms:created xsi:type="dcterms:W3CDTF">2021-09-27T06:02:00Z</dcterms:created>
  <dcterms:modified xsi:type="dcterms:W3CDTF">2022-03-03T06:08:00Z</dcterms:modified>
</cp:coreProperties>
</file>