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4FE" w:rsidRDefault="008124FE" w:rsidP="008124F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A4BBB" w:rsidRPr="00AA4BBB" w:rsidRDefault="00844D5D" w:rsidP="00AA4BB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Паспорт</w:t>
      </w:r>
      <w:r w:rsidR="00AA4BBB" w:rsidRPr="00AA4BBB">
        <w:rPr>
          <w:rFonts w:ascii="Times New Roman" w:hAnsi="Times New Roman" w:cs="Times New Roman"/>
          <w:b/>
          <w:bCs/>
          <w:sz w:val="24"/>
          <w:szCs w:val="24"/>
        </w:rPr>
        <w:t xml:space="preserve"> инвестиционной площадки</w:t>
      </w:r>
    </w:p>
    <w:p w:rsidR="00AA4BBB" w:rsidRDefault="00AA4BBB" w:rsidP="00AA4BB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4BBB">
        <w:rPr>
          <w:rFonts w:ascii="Times New Roman" w:hAnsi="Times New Roman" w:cs="Times New Roman"/>
          <w:b/>
          <w:bCs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b/>
          <w:bCs/>
          <w:sz w:val="24"/>
          <w:szCs w:val="24"/>
        </w:rPr>
        <w:t>Приморского края</w:t>
      </w:r>
    </w:p>
    <w:p w:rsidR="00844D5D" w:rsidRDefault="00844D5D" w:rsidP="00AA4BB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(Арсеньевский городской округ)</w:t>
      </w:r>
    </w:p>
    <w:p w:rsidR="0030662A" w:rsidRPr="0030662A" w:rsidRDefault="0030662A" w:rsidP="0030662A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380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21"/>
        <w:gridCol w:w="3979"/>
      </w:tblGrid>
      <w:tr w:rsidR="0030662A" w:rsidRPr="0030662A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Общая информация</w:t>
            </w:r>
          </w:p>
        </w:tc>
      </w:tr>
      <w:tr w:rsidR="0030662A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Тип инвестиционной площадки (краткое описание)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F64894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Земельный участок</w:t>
            </w:r>
          </w:p>
        </w:tc>
      </w:tr>
      <w:tr w:rsidR="0030662A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830" w:rsidRPr="006E7C8C" w:rsidRDefault="0030662A" w:rsidP="0057283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Кадастровый номер (</w:t>
            </w:r>
            <w:r w:rsidR="00357DA0" w:rsidRPr="006E7C8C">
              <w:rPr>
                <w:rFonts w:ascii="Times New Roman" w:hAnsi="Times New Roman" w:cs="Times New Roman"/>
                <w:bCs/>
                <w:sz w:val="24"/>
              </w:rPr>
              <w:t xml:space="preserve">при наличии </w:t>
            </w:r>
            <w:r w:rsidRPr="006E7C8C">
              <w:rPr>
                <w:rFonts w:ascii="Times New Roman" w:hAnsi="Times New Roman" w:cs="Times New Roman"/>
                <w:bCs/>
                <w:sz w:val="24"/>
              </w:rPr>
              <w:t>прилагается копия кадастрового паспорта)</w:t>
            </w:r>
            <w:r w:rsidR="00357DA0" w:rsidRPr="006E7C8C">
              <w:rPr>
                <w:rFonts w:ascii="Times New Roman" w:hAnsi="Times New Roman" w:cs="Times New Roman"/>
                <w:bCs/>
                <w:sz w:val="24"/>
              </w:rPr>
              <w:t xml:space="preserve">. </w:t>
            </w:r>
          </w:p>
          <w:p w:rsidR="0030662A" w:rsidRPr="006E7C8C" w:rsidRDefault="00357DA0" w:rsidP="00D26D0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При отсутствии кадастрового номера указывается стоимос</w:t>
            </w:r>
            <w:r w:rsidR="005B719C" w:rsidRPr="006E7C8C">
              <w:rPr>
                <w:rFonts w:ascii="Times New Roman" w:hAnsi="Times New Roman" w:cs="Times New Roman"/>
                <w:bCs/>
                <w:sz w:val="24"/>
              </w:rPr>
              <w:t>ть проведения кадастровых работ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AC3264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25:25:020305:29</w:t>
            </w:r>
          </w:p>
        </w:tc>
      </w:tr>
      <w:tr w:rsidR="0030662A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Наименование, адрес правообладателя инвестиционной площадки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F64894" w:rsidP="00AC326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Администрация </w:t>
            </w:r>
            <w:r w:rsidR="00AC3264">
              <w:rPr>
                <w:rFonts w:ascii="Times New Roman" w:hAnsi="Times New Roman" w:cs="Times New Roman"/>
                <w:bCs/>
                <w:sz w:val="24"/>
                <w:szCs w:val="24"/>
              </w:rPr>
              <w:t>Приморского края</w:t>
            </w:r>
          </w:p>
        </w:tc>
      </w:tr>
      <w:tr w:rsidR="0030662A" w:rsidRPr="0030662A" w:rsidTr="00B13E75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Форма владения землей и зданиями (собственность, аренда, другая)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F64894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Собственность</w:t>
            </w:r>
          </w:p>
        </w:tc>
      </w:tr>
      <w:tr w:rsidR="00F64894" w:rsidRPr="0030662A" w:rsidTr="006E7C8C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894" w:rsidRPr="006E7C8C" w:rsidRDefault="008A0865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Потенциальная в</w:t>
            </w:r>
            <w:r w:rsidR="00D41E69" w:rsidRPr="006E7C8C">
              <w:rPr>
                <w:rFonts w:ascii="Times New Roman" w:hAnsi="Times New Roman" w:cs="Times New Roman"/>
                <w:bCs/>
                <w:sz w:val="24"/>
              </w:rPr>
              <w:t>озможность получения земельного участка без проведения торгов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894" w:rsidRPr="00AC3264" w:rsidRDefault="00D41E69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  <w:szCs w:val="24"/>
              </w:rPr>
              <w:t>Есть</w:t>
            </w:r>
            <w:r w:rsidR="006E7C8C" w:rsidRPr="00AC3264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  <w:p w:rsidR="006E7C8C" w:rsidRPr="006E7C8C" w:rsidRDefault="00742448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448">
              <w:rPr>
                <w:rFonts w:ascii="Times New Roman" w:hAnsi="Times New Roman" w:cs="Times New Roman"/>
                <w:bCs/>
                <w:sz w:val="20"/>
                <w:szCs w:val="24"/>
              </w:rPr>
              <w:t>площадка предоставляется для заключения соглашения на принципах ГЧП</w:t>
            </w:r>
          </w:p>
        </w:tc>
      </w:tr>
      <w:tr w:rsidR="0030662A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Лицо для контактов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AC3264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Конечных Людмила Леонидовна</w:t>
            </w:r>
          </w:p>
        </w:tc>
      </w:tr>
      <w:tr w:rsidR="0030662A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Должность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AC3264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Начальник управления экономики и инвестиций администрации Арсеньевского городского округа</w:t>
            </w:r>
          </w:p>
        </w:tc>
      </w:tr>
      <w:tr w:rsidR="0030662A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Телефон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D41E69" w:rsidP="00AC326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 (42</w:t>
            </w:r>
            <w:r w:rsidR="00AC3264">
              <w:rPr>
                <w:rFonts w:ascii="Times New Roman" w:hAnsi="Times New Roman" w:cs="Times New Roman"/>
                <w:bCs/>
                <w:sz w:val="24"/>
                <w:szCs w:val="24"/>
              </w:rPr>
              <w:t>361) 5-30-71</w:t>
            </w:r>
          </w:p>
        </w:tc>
      </w:tr>
      <w:tr w:rsidR="0030662A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Факс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D41E69" w:rsidP="00AC326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 (42346)</w:t>
            </w:r>
            <w:r w:rsidR="00AC32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4-38-94</w:t>
            </w:r>
          </w:p>
        </w:tc>
      </w:tr>
      <w:tr w:rsidR="0030662A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Электронная почта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D41E69" w:rsidRDefault="000C51B7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hyperlink r:id="rId7" w:history="1">
              <w:r w:rsidR="00AC3264" w:rsidRPr="00663CFB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econ@ars.town</w:t>
              </w:r>
            </w:hyperlink>
            <w:r w:rsidR="00AC326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:rsidR="0030662A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Веб-сайт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844D5D" w:rsidRDefault="00AC3264" w:rsidP="00AC3264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4D5D">
              <w:rPr>
                <w:rFonts w:ascii="Times New Roman" w:hAnsi="Times New Roman" w:cs="Times New Roman"/>
                <w:lang w:val="en-US"/>
              </w:rPr>
              <w:t>ars.town</w:t>
            </w:r>
            <w:r w:rsidR="00844D5D">
              <w:rPr>
                <w:rFonts w:ascii="Times New Roman" w:hAnsi="Times New Roman" w:cs="Times New Roman"/>
              </w:rPr>
              <w:t xml:space="preserve"> </w:t>
            </w:r>
            <w:r w:rsidR="00271AB9" w:rsidRPr="00844D5D">
              <w:rPr>
                <w:rFonts w:ascii="Times New Roman" w:hAnsi="Times New Roman" w:cs="Times New Roman"/>
              </w:rPr>
              <w:t xml:space="preserve">  </w:t>
            </w:r>
            <w:r w:rsidRPr="00844D5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30662A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Наличие бизнес-плана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B13E75" w:rsidRDefault="00B13E75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</w:tc>
      </w:tr>
      <w:tr w:rsidR="0030662A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Наличие технико-экономического обоснования (ТЭО)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B13E75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</w:tc>
      </w:tr>
      <w:tr w:rsidR="0030662A" w:rsidRPr="0030662A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254C0A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Расположение инвестиционной площадки</w:t>
            </w:r>
          </w:p>
        </w:tc>
      </w:tr>
      <w:tr w:rsidR="0030662A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Адрес инвестиционной площадки (описание)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B13E75" w:rsidP="00271AB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3E75">
              <w:rPr>
                <w:rFonts w:ascii="Times New Roman" w:hAnsi="Times New Roman" w:cs="Times New Roman"/>
                <w:sz w:val="24"/>
                <w:szCs w:val="28"/>
              </w:rPr>
              <w:t xml:space="preserve">Приморский край, </w:t>
            </w:r>
            <w:r w:rsidR="00271AB9">
              <w:rPr>
                <w:rFonts w:ascii="Times New Roman" w:hAnsi="Times New Roman" w:cs="Times New Roman"/>
                <w:sz w:val="24"/>
                <w:szCs w:val="28"/>
              </w:rPr>
              <w:t>Яковлевский район, сопка Обзорная</w:t>
            </w:r>
          </w:p>
        </w:tc>
      </w:tr>
      <w:tr w:rsidR="0030662A" w:rsidRPr="0030662A" w:rsidTr="00B13E75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Расположение на территории действующей организации </w:t>
            </w:r>
          </w:p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(да/нет – если «да» название организации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271AB9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ГСАУ ДОД «Краевая комплексная детско-юношеская спортивная школа» </w:t>
            </w:r>
          </w:p>
        </w:tc>
      </w:tr>
      <w:tr w:rsidR="0030662A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В черте населенного пункта - какого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271AB9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Арсеньевский городской округ</w:t>
            </w:r>
          </w:p>
        </w:tc>
      </w:tr>
      <w:tr w:rsidR="0030662A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Удаленность от автомагистрали, км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04440B" w:rsidRDefault="00844D5D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844D5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 w:rsidR="0004440B">
              <w:rPr>
                <w:rFonts w:ascii="Times New Roman" w:hAnsi="Times New Roman" w:cs="Times New Roman"/>
                <w:bCs/>
                <w:sz w:val="24"/>
                <w:szCs w:val="24"/>
              </w:rPr>
              <w:t>,3</w:t>
            </w:r>
          </w:p>
        </w:tc>
      </w:tr>
      <w:tr w:rsidR="00B13E75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lastRenderedPageBreak/>
              <w:t xml:space="preserve">Удаленность от железнодорожной станции, км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271AB9" w:rsidRDefault="00844D5D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844D5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11</w:t>
            </w:r>
            <w:r w:rsidR="00B13E75" w:rsidRPr="00844D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B13E75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Удаленность от аэропорта, км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271AB9" w:rsidRDefault="0004440B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04440B">
              <w:rPr>
                <w:rFonts w:ascii="Times New Roman" w:hAnsi="Times New Roman" w:cs="Times New Roman"/>
                <w:bCs/>
                <w:sz w:val="24"/>
                <w:szCs w:val="24"/>
              </w:rPr>
              <w:t>262</w:t>
            </w:r>
          </w:p>
        </w:tc>
      </w:tr>
      <w:tr w:rsidR="00B13E75" w:rsidRPr="0030662A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30662A" w:rsidRDefault="00B13E75" w:rsidP="00B13E7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Характеристика территории</w:t>
            </w:r>
          </w:p>
        </w:tc>
      </w:tr>
      <w:tr w:rsidR="00B13E75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Площадь, га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844D5D" w:rsidRDefault="007116EC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18,7</w:t>
            </w:r>
          </w:p>
        </w:tc>
      </w:tr>
      <w:tr w:rsidR="00B13E75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Категория земель (вид разрешенного использования)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30662A" w:rsidRDefault="00271AB9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Зона особо охраняемых территорий и объектов </w:t>
            </w:r>
          </w:p>
        </w:tc>
      </w:tr>
      <w:tr w:rsidR="00B13E75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Возможность расширения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30662A" w:rsidRDefault="00271AB9" w:rsidP="007116E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="007116EC">
              <w:rPr>
                <w:rFonts w:ascii="Times New Roman" w:hAnsi="Times New Roman" w:cs="Times New Roman"/>
                <w:bCs/>
                <w:sz w:val="24"/>
                <w:szCs w:val="24"/>
              </w:rPr>
              <w:t>о 40</w:t>
            </w:r>
            <w:r w:rsidR="00B13E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A0B69">
              <w:rPr>
                <w:rFonts w:ascii="Times New Roman" w:hAnsi="Times New Roman" w:cs="Times New Roman"/>
                <w:bCs/>
                <w:sz w:val="24"/>
                <w:szCs w:val="24"/>
              </w:rPr>
              <w:t>Га</w:t>
            </w:r>
          </w:p>
        </w:tc>
      </w:tr>
      <w:tr w:rsidR="00B13E75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Наличие ограждений (есть, нет)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30662A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B13E75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Рельеф (ровная, наклонная, террасная, уступами)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30662A" w:rsidRDefault="00271AB9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Наклонная </w:t>
            </w:r>
          </w:p>
        </w:tc>
      </w:tr>
      <w:tr w:rsidR="00B13E75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Вид грунта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04440B" w:rsidRDefault="0004440B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440B">
              <w:rPr>
                <w:rFonts w:ascii="Times New Roman" w:hAnsi="Times New Roman" w:cs="Times New Roman"/>
                <w:bCs/>
                <w:sz w:val="24"/>
                <w:szCs w:val="24"/>
              </w:rPr>
              <w:t>Техногенный (насыпной)</w:t>
            </w:r>
          </w:p>
        </w:tc>
      </w:tr>
      <w:tr w:rsidR="00B13E75" w:rsidRPr="0030662A" w:rsidTr="00B13E75">
        <w:trPr>
          <w:cantSplit/>
          <w:trHeight w:val="44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Уровень грунтовых вод, м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271AB9" w:rsidRDefault="0004440B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04440B">
              <w:rPr>
                <w:rFonts w:ascii="Times New Roman" w:hAnsi="Times New Roman" w:cs="Times New Roman"/>
                <w:bCs/>
                <w:sz w:val="24"/>
                <w:szCs w:val="24"/>
              </w:rPr>
              <w:t>От 1 до 3 м</w:t>
            </w:r>
          </w:p>
        </w:tc>
      </w:tr>
      <w:tr w:rsidR="00B13E75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Глубина промерзания, м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271AB9" w:rsidRDefault="00B13E75" w:rsidP="007116E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7116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 более </w:t>
            </w:r>
            <w:r w:rsidR="007116EC" w:rsidRPr="007116EC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  <w:r w:rsidRPr="007116E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B13E75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Возможность затопления во время паводков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7116EC" w:rsidRDefault="007116EC" w:rsidP="007116E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Отсутствует, в</w:t>
            </w:r>
            <w:r w:rsidR="00EF4B57" w:rsidRPr="007116EC">
              <w:rPr>
                <w:rFonts w:ascii="Times New Roman" w:hAnsi="Times New Roman" w:cs="Times New Roman"/>
                <w:bCs/>
                <w:sz w:val="24"/>
                <w:szCs w:val="24"/>
              </w:rPr>
              <w:t>ысот</w:t>
            </w:r>
            <w:r w:rsidRPr="007116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 объекта </w:t>
            </w:r>
            <w:r w:rsidR="00EF4B57" w:rsidRPr="007116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116EC">
              <w:rPr>
                <w:rFonts w:ascii="Times New Roman" w:hAnsi="Times New Roman" w:cs="Times New Roman"/>
                <w:bCs/>
                <w:sz w:val="24"/>
                <w:szCs w:val="24"/>
              </w:rPr>
              <w:t>960 м</w:t>
            </w:r>
          </w:p>
        </w:tc>
      </w:tr>
    </w:tbl>
    <w:tbl>
      <w:tblPr>
        <w:tblpPr w:leftFromText="180" w:rightFromText="180" w:vertAnchor="text" w:horzAnchor="margin" w:tblpXSpec="center" w:tblpY="158"/>
        <w:tblW w:w="141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180"/>
        <w:gridCol w:w="1440"/>
        <w:gridCol w:w="1440"/>
        <w:gridCol w:w="180"/>
        <w:gridCol w:w="999"/>
        <w:gridCol w:w="441"/>
        <w:gridCol w:w="1009"/>
        <w:gridCol w:w="536"/>
        <w:gridCol w:w="462"/>
        <w:gridCol w:w="328"/>
        <w:gridCol w:w="1445"/>
        <w:gridCol w:w="355"/>
        <w:gridCol w:w="2345"/>
      </w:tblGrid>
      <w:tr w:rsidR="0030662A" w:rsidRPr="0030662A" w:rsidTr="00C84318">
        <w:trPr>
          <w:cantSplit/>
          <w:trHeight w:val="240"/>
        </w:trPr>
        <w:tc>
          <w:tcPr>
            <w:tcW w:w="1411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Инфраструктура</w:t>
            </w:r>
          </w:p>
        </w:tc>
      </w:tr>
      <w:tr w:rsidR="0030662A" w:rsidRPr="0030662A" w:rsidTr="00C84318">
        <w:trPr>
          <w:cantSplit/>
          <w:trHeight w:val="84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Ресурс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Наличие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Единица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измерения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Мощность</w:t>
            </w:r>
          </w:p>
        </w:tc>
        <w:tc>
          <w:tcPr>
            <w:tcW w:w="200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Удаленность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площадки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от источника, м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Возможность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увеличения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мощности (до)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Возможность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периодического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отключения</w:t>
            </w:r>
          </w:p>
        </w:tc>
      </w:tr>
      <w:tr w:rsidR="008D30D3" w:rsidRPr="0030662A" w:rsidTr="00C84318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Водоснабжение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271AB9" w:rsidRDefault="008D30D3" w:rsidP="00EF4B5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71AB9">
              <w:rPr>
                <w:rFonts w:ascii="Times New Roman" w:hAnsi="Times New Roman" w:cs="Times New Roman"/>
                <w:bCs/>
              </w:rPr>
              <w:t>куб. м/</w:t>
            </w:r>
            <w:r w:rsidR="00EF4B57">
              <w:rPr>
                <w:rFonts w:ascii="Times New Roman" w:hAnsi="Times New Roman" w:cs="Times New Roman"/>
                <w:bCs/>
              </w:rPr>
              <w:t>час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271AB9" w:rsidRDefault="00EF4B57" w:rsidP="00EF4B57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  <w:vertAlign w:val="superscript"/>
              </w:rPr>
            </w:pPr>
            <w:r w:rsidRPr="00EF4B57">
              <w:rPr>
                <w:rFonts w:ascii="Times New Roman" w:hAnsi="Times New Roman" w:cs="Times New Roman"/>
                <w:bCs/>
              </w:rPr>
              <w:t>200</w:t>
            </w:r>
            <w:r w:rsidR="008D30D3" w:rsidRPr="00EF4B57">
              <w:rPr>
                <w:rFonts w:ascii="Times New Roman" w:hAnsi="Times New Roman" w:cs="Times New Roman"/>
                <w:bCs/>
              </w:rPr>
              <w:t>м</w:t>
            </w:r>
            <w:r w:rsidR="008D30D3" w:rsidRPr="00EF4B57">
              <w:rPr>
                <w:rFonts w:ascii="Times New Roman" w:hAnsi="Times New Roman" w:cs="Times New Roman"/>
                <w:bCs/>
                <w:vertAlign w:val="superscript"/>
              </w:rPr>
              <w:t>3</w:t>
            </w:r>
          </w:p>
        </w:tc>
        <w:tc>
          <w:tcPr>
            <w:tcW w:w="200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73807" w:rsidRDefault="00E73807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73807">
              <w:rPr>
                <w:rFonts w:ascii="Times New Roman" w:hAnsi="Times New Roman" w:cs="Times New Roman"/>
                <w:bCs/>
              </w:rPr>
              <w:t>500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73807" w:rsidRDefault="00E73807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73807">
              <w:rPr>
                <w:rFonts w:ascii="Times New Roman" w:hAnsi="Times New Roman" w:cs="Times New Roman"/>
                <w:bCs/>
              </w:rPr>
              <w:t xml:space="preserve">Да 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2D22BD" w:rsidRDefault="002D22BD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D22BD">
              <w:rPr>
                <w:rFonts w:ascii="Times New Roman" w:hAnsi="Times New Roman" w:cs="Times New Roman"/>
                <w:bCs/>
              </w:rPr>
              <w:t>Д</w:t>
            </w:r>
            <w:r w:rsidR="00EF4B57" w:rsidRPr="002D22BD">
              <w:rPr>
                <w:rFonts w:ascii="Times New Roman" w:hAnsi="Times New Roman" w:cs="Times New Roman"/>
                <w:bCs/>
              </w:rPr>
              <w:t>а</w:t>
            </w:r>
            <w:r w:rsidRPr="002D22BD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  <w:tr w:rsidR="008D30D3" w:rsidRPr="0030662A" w:rsidTr="00C84318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Электроэнергия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271AB9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71AB9">
              <w:rPr>
                <w:rFonts w:ascii="Times New Roman" w:hAnsi="Times New Roman" w:cs="Times New Roman"/>
                <w:bCs/>
              </w:rPr>
              <w:t>кВт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271AB9" w:rsidRDefault="00EF4B57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EF4B57">
              <w:rPr>
                <w:rFonts w:ascii="Times New Roman" w:hAnsi="Times New Roman" w:cs="Times New Roman"/>
                <w:bCs/>
              </w:rPr>
              <w:t>800 к</w:t>
            </w:r>
            <w:r w:rsidR="008D30D3" w:rsidRPr="00EF4B57">
              <w:rPr>
                <w:rFonts w:ascii="Times New Roman" w:hAnsi="Times New Roman" w:cs="Times New Roman"/>
                <w:bCs/>
              </w:rPr>
              <w:t>Вт</w:t>
            </w:r>
          </w:p>
        </w:tc>
        <w:tc>
          <w:tcPr>
            <w:tcW w:w="200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271AB9" w:rsidRDefault="002D22BD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D22BD">
              <w:rPr>
                <w:rFonts w:ascii="Times New Roman" w:hAnsi="Times New Roman" w:cs="Times New Roman"/>
                <w:bCs/>
              </w:rPr>
              <w:t>4 000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271AB9" w:rsidRDefault="002D22BD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2D22BD">
              <w:rPr>
                <w:rFonts w:ascii="Times New Roman" w:hAnsi="Times New Roman" w:cs="Times New Roman"/>
                <w:bCs/>
              </w:rPr>
              <w:t>Да (до 2000 кВт)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2D22BD" w:rsidRDefault="002D22BD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D22BD">
              <w:rPr>
                <w:rFonts w:ascii="Times New Roman" w:hAnsi="Times New Roman" w:cs="Times New Roman"/>
                <w:bCs/>
              </w:rPr>
              <w:t xml:space="preserve">Да </w:t>
            </w:r>
          </w:p>
        </w:tc>
      </w:tr>
      <w:tr w:rsidR="008D30D3" w:rsidRPr="0030662A" w:rsidTr="00C84318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Отопление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2D22BD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Нет 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271AB9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71AB9">
              <w:rPr>
                <w:rFonts w:ascii="Times New Roman" w:hAnsi="Times New Roman" w:cs="Times New Roman"/>
                <w:bCs/>
              </w:rPr>
              <w:t>Гкал/час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2D22BD" w:rsidRDefault="002D22BD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D22BD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00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2D22BD" w:rsidRDefault="002D22BD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D22BD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2D22BD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D22BD"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2D22BD" w:rsidRDefault="002D22BD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D22BD">
              <w:rPr>
                <w:rFonts w:ascii="Times New Roman" w:hAnsi="Times New Roman" w:cs="Times New Roman"/>
                <w:bCs/>
              </w:rPr>
              <w:t xml:space="preserve">Нет </w:t>
            </w:r>
          </w:p>
        </w:tc>
      </w:tr>
      <w:tr w:rsidR="008D30D3" w:rsidRPr="0030662A" w:rsidTr="00C84318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Канализация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EF4B57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 xml:space="preserve">Нет 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271AB9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71AB9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EF4B57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00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EF4B57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Нет</w:t>
            </w:r>
          </w:p>
        </w:tc>
      </w:tr>
      <w:tr w:rsidR="008D30D3" w:rsidRPr="0030662A" w:rsidTr="00C84318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Газ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00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Нет</w:t>
            </w:r>
          </w:p>
        </w:tc>
      </w:tr>
      <w:tr w:rsidR="008D30D3" w:rsidRPr="0030662A" w:rsidTr="00C84318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Пар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EF4B57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</w:t>
            </w:r>
            <w:r w:rsidRPr="00EF4B57">
              <w:rPr>
                <w:rFonts w:ascii="Times New Roman" w:hAnsi="Times New Roman" w:cs="Times New Roman"/>
                <w:bCs/>
              </w:rPr>
              <w:t>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271AB9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71AB9">
              <w:rPr>
                <w:rFonts w:ascii="Times New Roman" w:hAnsi="Times New Roman" w:cs="Times New Roman"/>
                <w:bCs/>
              </w:rPr>
              <w:t>бар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00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Нет</w:t>
            </w:r>
          </w:p>
        </w:tc>
      </w:tr>
      <w:tr w:rsidR="008D30D3" w:rsidRPr="0030662A" w:rsidTr="00C84318">
        <w:trPr>
          <w:cantSplit/>
          <w:trHeight w:val="36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Очистные со</w:t>
            </w:r>
            <w:r>
              <w:rPr>
                <w:rFonts w:ascii="Times New Roman" w:hAnsi="Times New Roman" w:cs="Times New Roman"/>
                <w:bCs/>
              </w:rPr>
              <w:t>оружения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EF4B57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</w:t>
            </w:r>
            <w:r w:rsidRPr="00EF4B57">
              <w:rPr>
                <w:rFonts w:ascii="Times New Roman" w:hAnsi="Times New Roman" w:cs="Times New Roman"/>
                <w:bCs/>
              </w:rPr>
              <w:t>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EF4B57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vertAlign w:val="superscript"/>
              </w:rPr>
            </w:pPr>
            <w:r w:rsidRPr="00EF4B57">
              <w:rPr>
                <w:rFonts w:ascii="Times New Roman" w:hAnsi="Times New Roman" w:cs="Times New Roman"/>
                <w:bCs/>
                <w:vertAlign w:val="superscript"/>
              </w:rPr>
              <w:t>-</w:t>
            </w:r>
          </w:p>
        </w:tc>
        <w:tc>
          <w:tcPr>
            <w:tcW w:w="200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EF4B57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Нет</w:t>
            </w:r>
          </w:p>
        </w:tc>
      </w:tr>
      <w:tr w:rsidR="008D30D3" w:rsidRPr="0030662A" w:rsidTr="00C84318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Сжатый воздух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271AB9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71AB9">
              <w:rPr>
                <w:rFonts w:ascii="Times New Roman" w:hAnsi="Times New Roman" w:cs="Times New Roman"/>
                <w:bCs/>
              </w:rPr>
              <w:t>куб. м/месяц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75360B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00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EF4B57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F4B57">
              <w:rPr>
                <w:rFonts w:ascii="Times New Roman" w:hAnsi="Times New Roman" w:cs="Times New Roman"/>
                <w:bCs/>
              </w:rPr>
              <w:t>Нет</w:t>
            </w:r>
          </w:p>
        </w:tc>
      </w:tr>
      <w:tr w:rsidR="0030662A" w:rsidRPr="0030662A" w:rsidTr="00C84318">
        <w:trPr>
          <w:cantSplit/>
          <w:trHeight w:val="240"/>
        </w:trPr>
        <w:tc>
          <w:tcPr>
            <w:tcW w:w="1411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Коммуникации на территории</w:t>
            </w:r>
          </w:p>
        </w:tc>
      </w:tr>
      <w:tr w:rsidR="0030662A" w:rsidRPr="0030662A" w:rsidTr="00C84318">
        <w:trPr>
          <w:cantSplit/>
          <w:trHeight w:val="46"/>
        </w:trPr>
        <w:tc>
          <w:tcPr>
            <w:tcW w:w="91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Автодороги (тип, покрытие, протяженность и т.д.) 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ED6F49" w:rsidRDefault="008D30D3" w:rsidP="00F749D7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Автодорога </w:t>
            </w:r>
            <w:r w:rsidR="00F749D7">
              <w:rPr>
                <w:rFonts w:ascii="Times New Roman" w:hAnsi="Times New Roman" w:cs="Times New Roman"/>
                <w:bCs/>
                <w:sz w:val="24"/>
                <w:szCs w:val="24"/>
              </w:rPr>
              <w:t>Оси</w:t>
            </w:r>
            <w:r w:rsidR="00ED6F49">
              <w:rPr>
                <w:rFonts w:ascii="Times New Roman" w:hAnsi="Times New Roman" w:cs="Times New Roman"/>
                <w:bCs/>
                <w:sz w:val="24"/>
                <w:szCs w:val="24"/>
              </w:rPr>
              <w:t>новка-Рудная Пристань, асфальт</w:t>
            </w:r>
          </w:p>
        </w:tc>
      </w:tr>
      <w:tr w:rsidR="0030662A" w:rsidRPr="0030662A" w:rsidTr="00C84318">
        <w:trPr>
          <w:cantSplit/>
          <w:trHeight w:val="46"/>
        </w:trPr>
        <w:tc>
          <w:tcPr>
            <w:tcW w:w="91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Ж/д ветка (тип, покрытие, протяженность и т.д.)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Default="00670E89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Дальневосточная железная дорога</w:t>
            </w:r>
          </w:p>
          <w:p w:rsidR="00670E89" w:rsidRDefault="00670E89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Вокзал «</w:t>
            </w:r>
            <w:r w:rsidR="00ED6F49">
              <w:rPr>
                <w:rFonts w:ascii="Times New Roman" w:hAnsi="Times New Roman" w:cs="Times New Roman"/>
                <w:bCs/>
                <w:sz w:val="24"/>
                <w:szCs w:val="24"/>
              </w:rPr>
              <w:t>Арсеньев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», насыпь</w:t>
            </w:r>
          </w:p>
          <w:p w:rsidR="00670E89" w:rsidRPr="0030662A" w:rsidRDefault="00670E89" w:rsidP="00ED6F4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Ст. </w:t>
            </w:r>
            <w:r w:rsidR="00ED6F49">
              <w:rPr>
                <w:rFonts w:ascii="Times New Roman" w:hAnsi="Times New Roman" w:cs="Times New Roman"/>
                <w:bCs/>
                <w:sz w:val="24"/>
                <w:szCs w:val="24"/>
              </w:rPr>
              <w:t>Арсеньев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насыпь</w:t>
            </w:r>
          </w:p>
        </w:tc>
      </w:tr>
      <w:tr w:rsidR="0030662A" w:rsidRPr="0030662A" w:rsidTr="00C84318">
        <w:trPr>
          <w:cantSplit/>
          <w:trHeight w:val="240"/>
        </w:trPr>
        <w:tc>
          <w:tcPr>
            <w:tcW w:w="91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lastRenderedPageBreak/>
              <w:t>Сети телекоммуникаций (телефон, Интернет, иное)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6F49" w:rsidRPr="0030662A" w:rsidRDefault="00F34FB5" w:rsidP="00ED6F4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Сотовая связь</w:t>
            </w:r>
          </w:p>
        </w:tc>
      </w:tr>
      <w:tr w:rsidR="0030662A" w:rsidRPr="0030662A" w:rsidTr="00C84318">
        <w:trPr>
          <w:cantSplit/>
          <w:trHeight w:val="240"/>
        </w:trPr>
        <w:tc>
          <w:tcPr>
            <w:tcW w:w="1411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Здания и сооружения на территории</w:t>
            </w:r>
          </w:p>
        </w:tc>
      </w:tr>
      <w:tr w:rsidR="0030662A" w:rsidRPr="0030662A" w:rsidTr="00C84318">
        <w:trPr>
          <w:cantSplit/>
          <w:trHeight w:val="1448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объекта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Площадь,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кв. м</w:t>
            </w:r>
          </w:p>
          <w:p w:rsidR="00C84318" w:rsidRPr="0030662A" w:rsidRDefault="00C84318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Протяженность, 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Этажность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Высота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потолка,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Тип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конструкций, стен</w:t>
            </w: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Степень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завершенности, 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% или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иное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Год постройки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и оценка текущего состояния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Как используется в настоящее время, % или иное</w:t>
            </w:r>
          </w:p>
        </w:tc>
      </w:tr>
      <w:tr w:rsidR="0030662A" w:rsidRPr="0030662A" w:rsidTr="00C84318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C84318" w:rsidP="002B5B8E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  <w:r w:rsidR="00F34FB5">
              <w:rPr>
                <w:rFonts w:ascii="Times New Roman" w:hAnsi="Times New Roman" w:cs="Times New Roman"/>
                <w:bCs/>
              </w:rPr>
              <w:t xml:space="preserve"> временных строений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C84318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F34FB5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34FB5" w:rsidRDefault="00E73807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  <w:r w:rsidRPr="00C84318">
              <w:rPr>
                <w:rFonts w:ascii="Times New Roman" w:hAnsi="Times New Roman" w:cs="Times New Roman"/>
                <w:bCs/>
              </w:rPr>
              <w:t>2,5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F34FB5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деревянные</w:t>
            </w: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F34FB5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завершено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Default="00C84318" w:rsidP="00C8431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C84318">
              <w:rPr>
                <w:rFonts w:ascii="Times New Roman" w:hAnsi="Times New Roman" w:cs="Times New Roman"/>
                <w:bCs/>
              </w:rPr>
              <w:t>2010-2018</w:t>
            </w:r>
          </w:p>
          <w:p w:rsidR="00C84318" w:rsidRPr="00C84318" w:rsidRDefault="00C84318" w:rsidP="00C84318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Объекты в удовлетворительном состоянии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F34FB5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100%</w:t>
            </w:r>
          </w:p>
        </w:tc>
      </w:tr>
      <w:tr w:rsidR="00670E89" w:rsidRPr="0030662A" w:rsidTr="00C84318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30662A" w:rsidRDefault="00F34FB5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 канатные дороги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Default="00C84318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1700 м</w:t>
            </w:r>
          </w:p>
          <w:p w:rsidR="00C84318" w:rsidRPr="0030662A" w:rsidRDefault="00C84318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300 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30662A" w:rsidRDefault="00F34FB5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30662A" w:rsidRDefault="00F34FB5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30662A" w:rsidRDefault="00F34FB5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бугельный</w:t>
            </w: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30662A" w:rsidRDefault="00F34FB5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завершено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C84318" w:rsidRDefault="00C84318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C84318">
              <w:rPr>
                <w:rFonts w:ascii="Times New Roman" w:hAnsi="Times New Roman" w:cs="Times New Roman"/>
                <w:bCs/>
              </w:rPr>
              <w:t>2005</w:t>
            </w:r>
          </w:p>
          <w:p w:rsidR="00C84318" w:rsidRPr="00C84318" w:rsidRDefault="00C84318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C84318">
              <w:rPr>
                <w:rFonts w:ascii="Times New Roman" w:hAnsi="Times New Roman" w:cs="Times New Roman"/>
                <w:bCs/>
              </w:rPr>
              <w:t>2007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30662A" w:rsidRDefault="00F34FB5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100%</w:t>
            </w:r>
          </w:p>
        </w:tc>
      </w:tr>
      <w:tr w:rsidR="0030662A" w:rsidRPr="0030662A" w:rsidTr="00C84318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C84318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  <w:r w:rsidR="00F34FB5">
              <w:rPr>
                <w:rFonts w:ascii="Times New Roman" w:hAnsi="Times New Roman" w:cs="Times New Roman"/>
                <w:bCs/>
              </w:rPr>
              <w:t xml:space="preserve"> горнолыжные трассы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Default="00C84318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1800 м</w:t>
            </w:r>
          </w:p>
          <w:p w:rsidR="00C84318" w:rsidRDefault="00C84318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2000 м</w:t>
            </w:r>
          </w:p>
          <w:p w:rsidR="00C84318" w:rsidRDefault="00C84318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1900 м</w:t>
            </w:r>
          </w:p>
          <w:p w:rsidR="00C84318" w:rsidRPr="0030662A" w:rsidRDefault="00C84318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300 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F34FB5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F34FB5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F34FB5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F34FB5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завершено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C84318" w:rsidRDefault="00C84318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C84318">
              <w:rPr>
                <w:rFonts w:ascii="Times New Roman" w:hAnsi="Times New Roman" w:cs="Times New Roman"/>
                <w:bCs/>
              </w:rPr>
              <w:t>1984</w:t>
            </w:r>
          </w:p>
          <w:p w:rsidR="00C84318" w:rsidRPr="00C84318" w:rsidRDefault="00C84318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C84318">
              <w:rPr>
                <w:rFonts w:ascii="Times New Roman" w:hAnsi="Times New Roman" w:cs="Times New Roman"/>
                <w:bCs/>
              </w:rPr>
              <w:t>2010</w:t>
            </w:r>
          </w:p>
          <w:p w:rsidR="00C84318" w:rsidRPr="00C84318" w:rsidRDefault="00C84318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C84318">
              <w:rPr>
                <w:rFonts w:ascii="Times New Roman" w:hAnsi="Times New Roman" w:cs="Times New Roman"/>
                <w:bCs/>
              </w:rPr>
              <w:t>2010</w:t>
            </w:r>
          </w:p>
          <w:p w:rsidR="00C84318" w:rsidRPr="00C84318" w:rsidRDefault="00C84318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C84318">
              <w:rPr>
                <w:rFonts w:ascii="Times New Roman" w:hAnsi="Times New Roman" w:cs="Times New Roman"/>
                <w:bCs/>
              </w:rPr>
              <w:t>2007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F34FB5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100%</w:t>
            </w:r>
          </w:p>
        </w:tc>
      </w:tr>
      <w:tr w:rsidR="0030662A" w:rsidRPr="0030662A" w:rsidTr="00C84318">
        <w:trPr>
          <w:cantSplit/>
          <w:trHeight w:val="240"/>
        </w:trPr>
        <w:tc>
          <w:tcPr>
            <w:tcW w:w="1411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134BD2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30662A"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Условия передачи площадки (условия аренды или продажи (примерная стоимость)</w:t>
            </w:r>
          </w:p>
        </w:tc>
      </w:tr>
      <w:tr w:rsidR="0030662A" w:rsidRPr="0030662A" w:rsidTr="00C84318">
        <w:trPr>
          <w:cantSplit/>
          <w:trHeight w:val="240"/>
        </w:trPr>
        <w:tc>
          <w:tcPr>
            <w:tcW w:w="1411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Default="00D6066D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Арендная плата –  размер арендной платы определяется за использование земельных участков по видам использования земельных участков и категорий арендаторов, как произведение кадастровой стоимости земельного участка, ставки арендной платы по видам разрешенного использования земельных участков, устанавливаемых в % кадастровой стоимости земельного участка и коэффициента индексации.</w:t>
            </w:r>
          </w:p>
          <w:p w:rsidR="00844D5D" w:rsidRPr="0030662A" w:rsidRDefault="00D6066D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Кадастровая стоимость земельного участка: </w:t>
            </w:r>
            <w:r w:rsidR="00E738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3 058 273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руб.</w:t>
            </w:r>
          </w:p>
        </w:tc>
      </w:tr>
      <w:tr w:rsidR="0030662A" w:rsidRPr="0030662A" w:rsidTr="00C84318">
        <w:trPr>
          <w:cantSplit/>
          <w:trHeight w:val="240"/>
        </w:trPr>
        <w:tc>
          <w:tcPr>
            <w:tcW w:w="1411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134BD2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30662A"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Пояснительная записка к паспорту инвестиционной площадки</w:t>
            </w:r>
          </w:p>
        </w:tc>
      </w:tr>
      <w:tr w:rsidR="0030662A" w:rsidRPr="0030662A" w:rsidTr="00C84318">
        <w:trPr>
          <w:cantSplit/>
          <w:trHeight w:val="240"/>
        </w:trPr>
        <w:tc>
          <w:tcPr>
            <w:tcW w:w="1411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Default="0010068C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территории инвестиционной площадки </w:t>
            </w:r>
            <w:r w:rsidR="00F34FB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размещены </w:t>
            </w:r>
            <w:r w:rsidR="002B5B8E">
              <w:rPr>
                <w:rFonts w:ascii="Times New Roman" w:hAnsi="Times New Roman" w:cs="Times New Roman"/>
                <w:bCs/>
                <w:sz w:val="24"/>
                <w:szCs w:val="24"/>
              </w:rPr>
              <w:t>восемь</w:t>
            </w:r>
            <w:r w:rsidR="00F34FB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временных сооружений (</w:t>
            </w:r>
            <w:r w:rsidR="002B5B8E" w:rsidRPr="002B5B8E">
              <w:rPr>
                <w:rFonts w:ascii="Times New Roman" w:hAnsi="Times New Roman" w:cs="Times New Roman"/>
                <w:bCs/>
                <w:sz w:val="24"/>
                <w:szCs w:val="24"/>
              </w:rPr>
              <w:t>кафе, прокат, туалет, гостевой домик, сторожевой домик, операторская, домик детско</w:t>
            </w:r>
            <w:r w:rsidR="002B5B8E">
              <w:rPr>
                <w:rFonts w:ascii="Times New Roman" w:hAnsi="Times New Roman" w:cs="Times New Roman"/>
                <w:bCs/>
                <w:sz w:val="24"/>
                <w:szCs w:val="24"/>
              </w:rPr>
              <w:t>й спортивной школы, раздевалка</w:t>
            </w:r>
            <w:r w:rsidR="00B00E48">
              <w:rPr>
                <w:rFonts w:ascii="Times New Roman" w:hAnsi="Times New Roman" w:cs="Times New Roman"/>
                <w:bCs/>
                <w:sz w:val="24"/>
                <w:szCs w:val="24"/>
              </w:rPr>
              <w:t>);</w:t>
            </w:r>
          </w:p>
          <w:p w:rsidR="00B00E48" w:rsidRDefault="00B00E48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 канатные дороги;</w:t>
            </w:r>
          </w:p>
          <w:p w:rsidR="00B00E48" w:rsidRDefault="002B5B8E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B00E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горнолыжные трассы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общей </w:t>
            </w:r>
            <w:r w:rsidR="00B00E48">
              <w:rPr>
                <w:rFonts w:ascii="Times New Roman" w:hAnsi="Times New Roman" w:cs="Times New Roman"/>
                <w:bCs/>
                <w:sz w:val="24"/>
                <w:szCs w:val="24"/>
              </w:rPr>
              <w:t>протяженностью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6000</w:t>
            </w:r>
            <w:r w:rsidR="00B00E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</w:t>
            </w:r>
          </w:p>
          <w:p w:rsidR="00844D5D" w:rsidRPr="002B5B8E" w:rsidRDefault="0010068C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FB0518">
              <w:rPr>
                <w:rFonts w:ascii="Times New Roman" w:hAnsi="Times New Roman" w:cs="Times New Roman"/>
                <w:bCs/>
                <w:sz w:val="20"/>
                <w:szCs w:val="24"/>
              </w:rPr>
              <w:t>*заполняется при наличии на территории земельного участка зданий капитального и не капитального строительства.</w:t>
            </w:r>
          </w:p>
        </w:tc>
      </w:tr>
      <w:tr w:rsidR="0030662A" w:rsidRPr="0030662A" w:rsidTr="00C84318">
        <w:trPr>
          <w:cantSplit/>
          <w:trHeight w:val="240"/>
        </w:trPr>
        <w:tc>
          <w:tcPr>
            <w:tcW w:w="1411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134BD2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9</w:t>
            </w:r>
            <w:r w:rsidR="0030662A"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Ситуационный план территории (выкопировка)</w:t>
            </w:r>
          </w:p>
        </w:tc>
      </w:tr>
      <w:tr w:rsidR="0030662A" w:rsidRPr="0030662A" w:rsidTr="00C84318">
        <w:trPr>
          <w:cantSplit/>
          <w:trHeight w:val="240"/>
        </w:trPr>
        <w:tc>
          <w:tcPr>
            <w:tcW w:w="1411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731DEE" w:rsidRDefault="00EA4C1C" w:rsidP="00EA4C1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A2988F">
                  <wp:extent cx="7943850" cy="59321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0" cy="5932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62A" w:rsidRPr="0030662A" w:rsidTr="00C84318">
        <w:trPr>
          <w:cantSplit/>
          <w:trHeight w:val="240"/>
        </w:trPr>
        <w:tc>
          <w:tcPr>
            <w:tcW w:w="1411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Default="00134BD2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10</w:t>
            </w:r>
            <w:r w:rsidR="0030662A"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Не менее двух фотографий территории (участка)</w:t>
            </w:r>
          </w:p>
          <w:p w:rsidR="00FC6D56" w:rsidRDefault="00FC6D56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CA8856">
                  <wp:extent cx="5486400" cy="263612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9283" cy="2637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6D56" w:rsidRDefault="00FC6D56" w:rsidP="009A4C0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C6D56" w:rsidRDefault="00FC6D56" w:rsidP="00FC6D5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C0E" w:rsidRPr="009A4C0E" w:rsidRDefault="00EA4C1C" w:rsidP="00EA4C1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7032E2">
                  <wp:extent cx="2345690" cy="267533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28" cy="2679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30662A" w:rsidRPr="0030662A" w:rsidRDefault="0030662A" w:rsidP="0030662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662A" w:rsidRPr="0030662A" w:rsidRDefault="00FC6D56" w:rsidP="0030662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Врио главы Арсеньевского городского округа</w:t>
      </w:r>
      <w:r w:rsidR="0030662A" w:rsidRPr="0030662A">
        <w:rPr>
          <w:rFonts w:ascii="Times New Roman" w:hAnsi="Times New Roman" w:cs="Times New Roman"/>
          <w:bCs/>
          <w:sz w:val="24"/>
          <w:szCs w:val="24"/>
        </w:rPr>
        <w:t xml:space="preserve">                       _____________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Pr="00FC6D56">
        <w:rPr>
          <w:rFonts w:ascii="Times New Roman" w:hAnsi="Times New Roman" w:cs="Times New Roman"/>
          <w:bCs/>
          <w:sz w:val="24"/>
          <w:szCs w:val="24"/>
          <w:u w:val="single"/>
        </w:rPr>
        <w:t>Пивень В.С.</w:t>
      </w:r>
    </w:p>
    <w:p w:rsidR="0030662A" w:rsidRPr="0030662A" w:rsidRDefault="00FC6D56" w:rsidP="0030662A">
      <w:pPr>
        <w:spacing w:after="0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      </w:t>
      </w:r>
      <w:r w:rsidR="0030662A" w:rsidRPr="0030662A">
        <w:rPr>
          <w:rFonts w:ascii="Times New Roman" w:hAnsi="Times New Roman" w:cs="Times New Roman"/>
          <w:bCs/>
          <w:sz w:val="20"/>
          <w:szCs w:val="20"/>
        </w:rPr>
        <w:t>(подпись)                            (Ф.И.О.)</w:t>
      </w:r>
    </w:p>
    <w:p w:rsidR="0075360B" w:rsidRDefault="0030662A" w:rsidP="0030662A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41F54">
        <w:rPr>
          <w:rFonts w:ascii="Times New Roman" w:hAnsi="Times New Roman" w:cs="Times New Roman"/>
          <w:bCs/>
          <w:sz w:val="20"/>
          <w:szCs w:val="20"/>
        </w:rPr>
        <w:t>МП</w:t>
      </w:r>
      <w:r w:rsidR="0075360B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C65F71" w:rsidRDefault="00C65F71" w:rsidP="0075360B">
      <w:pPr>
        <w:spacing w:after="0"/>
        <w:rPr>
          <w:rFonts w:ascii="Times New Roman" w:hAnsi="Times New Roman" w:cs="Times New Roman"/>
          <w:bCs/>
          <w:sz w:val="20"/>
          <w:szCs w:val="20"/>
        </w:rPr>
      </w:pPr>
    </w:p>
    <w:p w:rsidR="00FC6D56" w:rsidRDefault="00FC6D56" w:rsidP="0075360B">
      <w:pPr>
        <w:spacing w:after="0"/>
        <w:rPr>
          <w:rFonts w:ascii="Times New Roman" w:hAnsi="Times New Roman" w:cs="Times New Roman"/>
          <w:bCs/>
          <w:sz w:val="20"/>
          <w:szCs w:val="20"/>
        </w:rPr>
      </w:pPr>
    </w:p>
    <w:p w:rsidR="00FC6D56" w:rsidRDefault="00FC6D56" w:rsidP="0075360B">
      <w:pPr>
        <w:spacing w:after="0"/>
        <w:rPr>
          <w:rFonts w:ascii="Times New Roman" w:hAnsi="Times New Roman" w:cs="Times New Roman"/>
          <w:bCs/>
          <w:sz w:val="20"/>
          <w:szCs w:val="20"/>
        </w:rPr>
      </w:pPr>
    </w:p>
    <w:p w:rsidR="00FC6D56" w:rsidRDefault="00FC6D56" w:rsidP="0075360B">
      <w:pPr>
        <w:spacing w:after="0"/>
        <w:rPr>
          <w:rFonts w:ascii="Times New Roman" w:hAnsi="Times New Roman" w:cs="Times New Roman"/>
          <w:bCs/>
          <w:sz w:val="20"/>
          <w:szCs w:val="20"/>
        </w:rPr>
      </w:pPr>
    </w:p>
    <w:p w:rsidR="00FC6D56" w:rsidRDefault="00FC6D56" w:rsidP="0075360B">
      <w:pPr>
        <w:spacing w:after="0"/>
        <w:rPr>
          <w:rFonts w:ascii="Times New Roman" w:hAnsi="Times New Roman" w:cs="Times New Roman"/>
          <w:bCs/>
          <w:sz w:val="20"/>
          <w:szCs w:val="20"/>
        </w:rPr>
      </w:pPr>
    </w:p>
    <w:p w:rsidR="00FC6D56" w:rsidRDefault="00FC6D56" w:rsidP="0075360B">
      <w:pPr>
        <w:spacing w:after="0"/>
        <w:rPr>
          <w:rFonts w:ascii="Times New Roman" w:hAnsi="Times New Roman" w:cs="Times New Roman"/>
          <w:bCs/>
          <w:sz w:val="20"/>
          <w:szCs w:val="20"/>
        </w:rPr>
      </w:pPr>
    </w:p>
    <w:p w:rsidR="00FC6D56" w:rsidRDefault="00FC6D56" w:rsidP="0075360B">
      <w:pPr>
        <w:spacing w:after="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Кашникова Любовь Борисовна</w:t>
      </w:r>
    </w:p>
    <w:p w:rsidR="00FC6D56" w:rsidRPr="009A0B69" w:rsidRDefault="00FC6D56" w:rsidP="0075360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z w:val="20"/>
          <w:szCs w:val="20"/>
        </w:rPr>
        <w:t>(42361) 5-30-74</w:t>
      </w:r>
    </w:p>
    <w:sectPr w:rsidR="00FC6D56" w:rsidRPr="009A0B69" w:rsidSect="00844D5D">
      <w:headerReference w:type="default" r:id="rId11"/>
      <w:pgSz w:w="16838" w:h="11906" w:orient="landscape"/>
      <w:pgMar w:top="426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1B7" w:rsidRDefault="000C51B7" w:rsidP="00844D5D">
      <w:pPr>
        <w:spacing w:after="0" w:line="240" w:lineRule="auto"/>
      </w:pPr>
      <w:r>
        <w:separator/>
      </w:r>
    </w:p>
  </w:endnote>
  <w:endnote w:type="continuationSeparator" w:id="0">
    <w:p w:rsidR="000C51B7" w:rsidRDefault="000C51B7" w:rsidP="00844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1B7" w:rsidRDefault="000C51B7" w:rsidP="00844D5D">
      <w:pPr>
        <w:spacing w:after="0" w:line="240" w:lineRule="auto"/>
      </w:pPr>
      <w:r>
        <w:separator/>
      </w:r>
    </w:p>
  </w:footnote>
  <w:footnote w:type="continuationSeparator" w:id="0">
    <w:p w:rsidR="000C51B7" w:rsidRDefault="000C51B7" w:rsidP="00844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9668445"/>
      <w:docPartObj>
        <w:docPartGallery w:val="Page Numbers (Top of Page)"/>
        <w:docPartUnique/>
      </w:docPartObj>
    </w:sdtPr>
    <w:sdtEndPr/>
    <w:sdtContent>
      <w:p w:rsidR="00844D5D" w:rsidRDefault="00844D5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4C1C">
          <w:rPr>
            <w:noProof/>
          </w:rPr>
          <w:t>5</w:t>
        </w:r>
        <w:r>
          <w:fldChar w:fldCharType="end"/>
        </w:r>
      </w:p>
    </w:sdtContent>
  </w:sdt>
  <w:p w:rsidR="00844D5D" w:rsidRDefault="00844D5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B0621"/>
    <w:multiLevelType w:val="multilevel"/>
    <w:tmpl w:val="8D52E4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EFF7BF7"/>
    <w:multiLevelType w:val="multilevel"/>
    <w:tmpl w:val="1520BE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05F4954"/>
    <w:multiLevelType w:val="multilevel"/>
    <w:tmpl w:val="D29C59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26246B12"/>
    <w:multiLevelType w:val="multilevel"/>
    <w:tmpl w:val="DBE8F4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91F5112"/>
    <w:multiLevelType w:val="multilevel"/>
    <w:tmpl w:val="CC8490DA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9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 w15:restartNumberingAfterBreak="0">
    <w:nsid w:val="2DBE0FA9"/>
    <w:multiLevelType w:val="multilevel"/>
    <w:tmpl w:val="F068524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236BC5"/>
    <w:multiLevelType w:val="multilevel"/>
    <w:tmpl w:val="6BBCAD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402B73DF"/>
    <w:multiLevelType w:val="multilevel"/>
    <w:tmpl w:val="EDA8F8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4A055590"/>
    <w:multiLevelType w:val="multilevel"/>
    <w:tmpl w:val="92AC4E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0019F"/>
    <w:multiLevelType w:val="multilevel"/>
    <w:tmpl w:val="99F839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5C1314ED"/>
    <w:multiLevelType w:val="multilevel"/>
    <w:tmpl w:val="006698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625A62AB"/>
    <w:multiLevelType w:val="hybridMultilevel"/>
    <w:tmpl w:val="317CBB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B3E4FBC"/>
    <w:multiLevelType w:val="multilevel"/>
    <w:tmpl w:val="297A74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4F2"/>
    <w:rsid w:val="000275D3"/>
    <w:rsid w:val="0003461D"/>
    <w:rsid w:val="00042D00"/>
    <w:rsid w:val="0004440B"/>
    <w:rsid w:val="00071F5A"/>
    <w:rsid w:val="0009257C"/>
    <w:rsid w:val="000B4771"/>
    <w:rsid w:val="000C51B7"/>
    <w:rsid w:val="0010068C"/>
    <w:rsid w:val="00112CE2"/>
    <w:rsid w:val="00116E13"/>
    <w:rsid w:val="00124F36"/>
    <w:rsid w:val="00134BD2"/>
    <w:rsid w:val="00142C2E"/>
    <w:rsid w:val="001723D4"/>
    <w:rsid w:val="00176A65"/>
    <w:rsid w:val="0018035C"/>
    <w:rsid w:val="00197DB7"/>
    <w:rsid w:val="001D3EA9"/>
    <w:rsid w:val="001D4D7E"/>
    <w:rsid w:val="001F4D7D"/>
    <w:rsid w:val="00210C8F"/>
    <w:rsid w:val="00236439"/>
    <w:rsid w:val="00250515"/>
    <w:rsid w:val="0025164B"/>
    <w:rsid w:val="00254C0A"/>
    <w:rsid w:val="00271AB9"/>
    <w:rsid w:val="002808CC"/>
    <w:rsid w:val="00295410"/>
    <w:rsid w:val="00296049"/>
    <w:rsid w:val="002A274F"/>
    <w:rsid w:val="002B5B8E"/>
    <w:rsid w:val="002B5BF5"/>
    <w:rsid w:val="002D22BD"/>
    <w:rsid w:val="0030456F"/>
    <w:rsid w:val="0030662A"/>
    <w:rsid w:val="00335CBD"/>
    <w:rsid w:val="00357DA0"/>
    <w:rsid w:val="0045684C"/>
    <w:rsid w:val="00475E77"/>
    <w:rsid w:val="004A4A23"/>
    <w:rsid w:val="004E3033"/>
    <w:rsid w:val="0052658F"/>
    <w:rsid w:val="00527488"/>
    <w:rsid w:val="005412EE"/>
    <w:rsid w:val="00543C34"/>
    <w:rsid w:val="00566E18"/>
    <w:rsid w:val="00572830"/>
    <w:rsid w:val="00580916"/>
    <w:rsid w:val="0059143C"/>
    <w:rsid w:val="005971A7"/>
    <w:rsid w:val="005B719C"/>
    <w:rsid w:val="005C7BEB"/>
    <w:rsid w:val="005D0818"/>
    <w:rsid w:val="005F5F05"/>
    <w:rsid w:val="0061197E"/>
    <w:rsid w:val="00641F54"/>
    <w:rsid w:val="00651A80"/>
    <w:rsid w:val="00652010"/>
    <w:rsid w:val="00652BCB"/>
    <w:rsid w:val="00665F42"/>
    <w:rsid w:val="00670E89"/>
    <w:rsid w:val="006B5FF4"/>
    <w:rsid w:val="006E5F28"/>
    <w:rsid w:val="006E7C8C"/>
    <w:rsid w:val="00705FA4"/>
    <w:rsid w:val="007108CB"/>
    <w:rsid w:val="007116EC"/>
    <w:rsid w:val="00731DEE"/>
    <w:rsid w:val="00742448"/>
    <w:rsid w:val="0075360B"/>
    <w:rsid w:val="0079143E"/>
    <w:rsid w:val="007A2177"/>
    <w:rsid w:val="007E2B12"/>
    <w:rsid w:val="007E5FD7"/>
    <w:rsid w:val="007E6525"/>
    <w:rsid w:val="00804188"/>
    <w:rsid w:val="008124FE"/>
    <w:rsid w:val="00844D5D"/>
    <w:rsid w:val="00856C8A"/>
    <w:rsid w:val="0089524B"/>
    <w:rsid w:val="008A0865"/>
    <w:rsid w:val="008A1355"/>
    <w:rsid w:val="008D30D3"/>
    <w:rsid w:val="00915BDF"/>
    <w:rsid w:val="0097708A"/>
    <w:rsid w:val="009A0B69"/>
    <w:rsid w:val="009A2DC8"/>
    <w:rsid w:val="009A4C0E"/>
    <w:rsid w:val="009C5F02"/>
    <w:rsid w:val="009E1DB2"/>
    <w:rsid w:val="009F723E"/>
    <w:rsid w:val="00A54187"/>
    <w:rsid w:val="00A664BD"/>
    <w:rsid w:val="00A674F2"/>
    <w:rsid w:val="00AA4BBB"/>
    <w:rsid w:val="00AB1B82"/>
    <w:rsid w:val="00AC3264"/>
    <w:rsid w:val="00AD28E8"/>
    <w:rsid w:val="00AD5ABA"/>
    <w:rsid w:val="00B00E48"/>
    <w:rsid w:val="00B13E75"/>
    <w:rsid w:val="00B37E99"/>
    <w:rsid w:val="00B532EC"/>
    <w:rsid w:val="00B6249B"/>
    <w:rsid w:val="00B624CA"/>
    <w:rsid w:val="00B66005"/>
    <w:rsid w:val="00B7461F"/>
    <w:rsid w:val="00B97F2F"/>
    <w:rsid w:val="00BA646A"/>
    <w:rsid w:val="00BB55C9"/>
    <w:rsid w:val="00BD6687"/>
    <w:rsid w:val="00BF55FF"/>
    <w:rsid w:val="00BF7B8F"/>
    <w:rsid w:val="00C41FB1"/>
    <w:rsid w:val="00C65F71"/>
    <w:rsid w:val="00C84318"/>
    <w:rsid w:val="00CF26A1"/>
    <w:rsid w:val="00D1793C"/>
    <w:rsid w:val="00D26D0B"/>
    <w:rsid w:val="00D3258A"/>
    <w:rsid w:val="00D37728"/>
    <w:rsid w:val="00D41E69"/>
    <w:rsid w:val="00D6066D"/>
    <w:rsid w:val="00D70F13"/>
    <w:rsid w:val="00DC6F98"/>
    <w:rsid w:val="00DD17B3"/>
    <w:rsid w:val="00DE35CE"/>
    <w:rsid w:val="00DE68FC"/>
    <w:rsid w:val="00DF65E6"/>
    <w:rsid w:val="00E37564"/>
    <w:rsid w:val="00E73807"/>
    <w:rsid w:val="00E86DBD"/>
    <w:rsid w:val="00EA4C1C"/>
    <w:rsid w:val="00EB34EA"/>
    <w:rsid w:val="00EC1133"/>
    <w:rsid w:val="00ED6F49"/>
    <w:rsid w:val="00EF2ED6"/>
    <w:rsid w:val="00EF4B57"/>
    <w:rsid w:val="00EF6477"/>
    <w:rsid w:val="00F34FB5"/>
    <w:rsid w:val="00F50C0F"/>
    <w:rsid w:val="00F64894"/>
    <w:rsid w:val="00F749D7"/>
    <w:rsid w:val="00FA2BBA"/>
    <w:rsid w:val="00FB0518"/>
    <w:rsid w:val="00FC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B881D4-9856-4A97-9553-7333C2B45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47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7DA0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1D4D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C3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C3264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44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44D5D"/>
  </w:style>
  <w:style w:type="paragraph" w:styleId="aa">
    <w:name w:val="footer"/>
    <w:basedOn w:val="a"/>
    <w:link w:val="ab"/>
    <w:uiPriority w:val="99"/>
    <w:unhideWhenUsed/>
    <w:rsid w:val="00844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44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5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6202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9875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con@ars.tow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 Ефимова</dc:creator>
  <cp:lastModifiedBy>Кашникова Любовь Миневарисовна</cp:lastModifiedBy>
  <cp:revision>6</cp:revision>
  <cp:lastPrinted>2020-02-10T05:40:00Z</cp:lastPrinted>
  <dcterms:created xsi:type="dcterms:W3CDTF">2020-02-10T07:27:00Z</dcterms:created>
  <dcterms:modified xsi:type="dcterms:W3CDTF">2020-02-11T05:40:00Z</dcterms:modified>
</cp:coreProperties>
</file>